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6C5" w:rsidRPr="007A54E1" w:rsidRDefault="002C66C5" w:rsidP="001F35D5">
      <w:pPr>
        <w:spacing w:before="840"/>
        <w:jc w:val="both"/>
      </w:pPr>
      <w:r w:rsidRPr="007A54E1">
        <w:rPr>
          <w:b/>
        </w:rPr>
        <w:t>Imię i NAZWISKO</w:t>
      </w:r>
      <w:r w:rsidRPr="007A54E1">
        <w:rPr>
          <w:vertAlign w:val="superscript"/>
        </w:rPr>
        <w:t>1</w:t>
      </w:r>
      <w:r w:rsidRPr="007A54E1">
        <w:t xml:space="preserve"> </w:t>
      </w:r>
    </w:p>
    <w:p w:rsidR="002C66C5" w:rsidRPr="00B57C03" w:rsidRDefault="002C66C5">
      <w:pPr>
        <w:jc w:val="both"/>
      </w:pPr>
      <w:r w:rsidRPr="007A54E1">
        <w:rPr>
          <w:b/>
        </w:rPr>
        <w:t>Imię i NAZWISKO</w:t>
      </w:r>
      <w:r w:rsidRPr="007A54E1">
        <w:rPr>
          <w:vertAlign w:val="superscript"/>
        </w:rPr>
        <w:t>2</w:t>
      </w:r>
      <w:r w:rsidR="00B57C03">
        <w:rPr>
          <w:vertAlign w:val="superscript"/>
        </w:rPr>
        <w:t xml:space="preserve"> </w:t>
      </w:r>
    </w:p>
    <w:p w:rsidR="00AD0254" w:rsidRPr="00AD0254" w:rsidRDefault="002C66C5" w:rsidP="001F35D5">
      <w:pPr>
        <w:pStyle w:val="Legenda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80" w:after="360"/>
        <w:jc w:val="left"/>
        <w:rPr>
          <w:sz w:val="30"/>
          <w:szCs w:val="30"/>
        </w:rPr>
      </w:pPr>
      <w:r w:rsidRPr="00AD0254">
        <w:rPr>
          <w:sz w:val="30"/>
          <w:szCs w:val="30"/>
        </w:rPr>
        <w:t>TYTUŁ</w:t>
      </w:r>
      <w:r w:rsidR="009B39AC">
        <w:rPr>
          <w:sz w:val="30"/>
          <w:szCs w:val="30"/>
        </w:rPr>
        <w:t xml:space="preserve"> –</w:t>
      </w:r>
      <w:r w:rsidRPr="00AD0254">
        <w:rPr>
          <w:sz w:val="30"/>
          <w:szCs w:val="30"/>
        </w:rPr>
        <w:t xml:space="preserve"> </w:t>
      </w:r>
      <w:r w:rsidR="00AD0254" w:rsidRPr="00AD0254">
        <w:rPr>
          <w:sz w:val="30"/>
          <w:szCs w:val="30"/>
        </w:rPr>
        <w:t>PISMO GRUBE, DO LEWEGO MARGINESU, WERSALIKI 15 PUNKTÓ</w:t>
      </w:r>
      <w:r w:rsidRPr="00AD0254">
        <w:rPr>
          <w:sz w:val="30"/>
          <w:szCs w:val="30"/>
        </w:rPr>
        <w:t>W</w:t>
      </w:r>
      <w:r w:rsidR="009B39AC">
        <w:rPr>
          <w:sz w:val="30"/>
          <w:szCs w:val="30"/>
        </w:rPr>
        <w:t>,</w:t>
      </w:r>
      <w:r w:rsidR="000B5175">
        <w:rPr>
          <w:sz w:val="30"/>
          <w:szCs w:val="30"/>
        </w:rPr>
        <w:t xml:space="preserve"> INTERLINIA POJEDYNCZA</w:t>
      </w:r>
    </w:p>
    <w:p w:rsidR="002C66C5" w:rsidRPr="004B3341" w:rsidRDefault="002C66C5" w:rsidP="001F35D5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240"/>
        <w:ind w:left="1134"/>
        <w:rPr>
          <w:sz w:val="18"/>
          <w:szCs w:val="18"/>
        </w:rPr>
      </w:pPr>
      <w:r w:rsidRPr="004B3341">
        <w:rPr>
          <w:sz w:val="18"/>
          <w:szCs w:val="18"/>
        </w:rPr>
        <w:t xml:space="preserve">Streszczenie </w:t>
      </w:r>
      <w:r w:rsidR="004B3341" w:rsidRPr="004B3341">
        <w:rPr>
          <w:sz w:val="18"/>
          <w:szCs w:val="18"/>
        </w:rPr>
        <w:t>(w języku artykułu –</w:t>
      </w:r>
      <w:r w:rsidR="0093418E">
        <w:rPr>
          <w:sz w:val="18"/>
          <w:szCs w:val="18"/>
        </w:rPr>
        <w:t xml:space="preserve"> </w:t>
      </w:r>
      <w:r w:rsidR="004B3341" w:rsidRPr="004B3341">
        <w:rPr>
          <w:sz w:val="18"/>
          <w:szCs w:val="18"/>
        </w:rPr>
        <w:t>pismo podrzędne 9 pkt</w:t>
      </w:r>
      <w:r w:rsidR="001042BD">
        <w:rPr>
          <w:sz w:val="18"/>
          <w:szCs w:val="18"/>
        </w:rPr>
        <w:t>,</w:t>
      </w:r>
      <w:r w:rsidR="004B3341" w:rsidRPr="004B3341">
        <w:rPr>
          <w:sz w:val="18"/>
          <w:szCs w:val="18"/>
        </w:rPr>
        <w:t xml:space="preserve"> wcięcie całości z lewej strony </w:t>
      </w:r>
      <w:smartTag w:uri="urn:schemas-microsoft-com:office:smarttags" w:element="metricconverter">
        <w:smartTagPr>
          <w:attr w:name="ProductID" w:val="2 cm"/>
        </w:smartTagPr>
        <w:r w:rsidR="004B3341" w:rsidRPr="004B3341">
          <w:rPr>
            <w:sz w:val="18"/>
            <w:szCs w:val="18"/>
          </w:rPr>
          <w:t>2 cm</w:t>
        </w:r>
      </w:smartTag>
      <w:r w:rsidR="004B3341" w:rsidRPr="004B3341">
        <w:rPr>
          <w:sz w:val="18"/>
          <w:szCs w:val="18"/>
        </w:rPr>
        <w:t>, bez akapitu</w:t>
      </w:r>
      <w:r w:rsidR="001042BD">
        <w:rPr>
          <w:sz w:val="18"/>
          <w:szCs w:val="18"/>
        </w:rPr>
        <w:t>,</w:t>
      </w:r>
      <w:r w:rsidR="004B3341" w:rsidRPr="004B3341">
        <w:rPr>
          <w:sz w:val="18"/>
          <w:szCs w:val="18"/>
        </w:rPr>
        <w:t xml:space="preserve"> interlinia pojedyncza) </w:t>
      </w:r>
      <w:r w:rsidRPr="004B3341">
        <w:rPr>
          <w:sz w:val="18"/>
          <w:szCs w:val="18"/>
        </w:rPr>
        <w:t>powinno być przygotowane jako jeden akapit, przedstawiający cele, metody badawcze</w:t>
      </w:r>
      <w:r w:rsidR="00621A49">
        <w:rPr>
          <w:sz w:val="18"/>
          <w:szCs w:val="18"/>
        </w:rPr>
        <w:t>, wyniki</w:t>
      </w:r>
      <w:r w:rsidRPr="004B3341">
        <w:rPr>
          <w:sz w:val="18"/>
          <w:szCs w:val="18"/>
        </w:rPr>
        <w:t xml:space="preserve"> i główne wnioski. </w:t>
      </w:r>
      <w:r w:rsidR="00621A49">
        <w:rPr>
          <w:sz w:val="18"/>
          <w:szCs w:val="18"/>
        </w:rPr>
        <w:t>S</w:t>
      </w:r>
      <w:r w:rsidRPr="004B3341">
        <w:rPr>
          <w:sz w:val="18"/>
          <w:szCs w:val="18"/>
        </w:rPr>
        <w:t>treszczeni</w:t>
      </w:r>
      <w:r w:rsidR="00621A49">
        <w:rPr>
          <w:sz w:val="18"/>
          <w:szCs w:val="18"/>
        </w:rPr>
        <w:t>e</w:t>
      </w:r>
      <w:r w:rsidRPr="004B3341">
        <w:rPr>
          <w:sz w:val="18"/>
          <w:szCs w:val="18"/>
        </w:rPr>
        <w:t xml:space="preserve"> powinn</w:t>
      </w:r>
      <w:r w:rsidR="00621A49">
        <w:rPr>
          <w:sz w:val="18"/>
          <w:szCs w:val="18"/>
        </w:rPr>
        <w:t>o</w:t>
      </w:r>
      <w:r w:rsidRPr="004B3341">
        <w:rPr>
          <w:sz w:val="18"/>
          <w:szCs w:val="18"/>
        </w:rPr>
        <w:t xml:space="preserve"> </w:t>
      </w:r>
      <w:r w:rsidR="00621A49">
        <w:rPr>
          <w:sz w:val="18"/>
          <w:szCs w:val="18"/>
        </w:rPr>
        <w:t>zawierać</w:t>
      </w:r>
      <w:r w:rsidRPr="004B3341">
        <w:rPr>
          <w:sz w:val="18"/>
          <w:szCs w:val="18"/>
        </w:rPr>
        <w:t xml:space="preserve"> </w:t>
      </w:r>
      <w:r w:rsidR="00621A49">
        <w:rPr>
          <w:sz w:val="18"/>
          <w:szCs w:val="18"/>
        </w:rPr>
        <w:t>200-250 słów</w:t>
      </w:r>
      <w:r w:rsidRPr="004B3341">
        <w:rPr>
          <w:sz w:val="18"/>
          <w:szCs w:val="18"/>
        </w:rPr>
        <w:t>.</w:t>
      </w:r>
    </w:p>
    <w:p w:rsidR="002C66C5" w:rsidRDefault="0093418E" w:rsidP="001F35D5">
      <w:pPr>
        <w:pStyle w:val="Nagwek3"/>
        <w:pBdr>
          <w:left w:val="none" w:sz="0" w:space="0" w:color="auto"/>
          <w:right w:val="none" w:sz="0" w:space="0" w:color="auto"/>
        </w:pBdr>
        <w:spacing w:after="480"/>
        <w:ind w:left="1134"/>
        <w:jc w:val="both"/>
        <w:rPr>
          <w:b w:val="0"/>
          <w:bCs/>
          <w:sz w:val="18"/>
          <w:szCs w:val="18"/>
        </w:rPr>
      </w:pPr>
      <w:r w:rsidRPr="0093418E">
        <w:rPr>
          <w:sz w:val="18"/>
          <w:szCs w:val="18"/>
        </w:rPr>
        <w:t>Słowa kluczowe:</w:t>
      </w:r>
      <w:r w:rsidR="002C66C5" w:rsidRPr="0093418E">
        <w:rPr>
          <w:sz w:val="18"/>
          <w:szCs w:val="18"/>
        </w:rPr>
        <w:t xml:space="preserve"> </w:t>
      </w:r>
      <w:r w:rsidRPr="0093418E">
        <w:rPr>
          <w:b w:val="0"/>
          <w:sz w:val="18"/>
          <w:szCs w:val="18"/>
        </w:rPr>
        <w:t>(</w:t>
      </w:r>
      <w:r w:rsidR="001042BD">
        <w:rPr>
          <w:b w:val="0"/>
          <w:sz w:val="18"/>
          <w:szCs w:val="18"/>
        </w:rPr>
        <w:t>pismo</w:t>
      </w:r>
      <w:r>
        <w:rPr>
          <w:b w:val="0"/>
          <w:sz w:val="18"/>
          <w:szCs w:val="18"/>
        </w:rPr>
        <w:t xml:space="preserve"> </w:t>
      </w:r>
      <w:r w:rsidR="001042BD">
        <w:rPr>
          <w:b w:val="0"/>
          <w:sz w:val="18"/>
          <w:szCs w:val="18"/>
        </w:rPr>
        <w:t>podrzędne</w:t>
      </w:r>
      <w:r w:rsidRPr="0093418E">
        <w:rPr>
          <w:b w:val="0"/>
          <w:sz w:val="18"/>
          <w:szCs w:val="18"/>
        </w:rPr>
        <w:t xml:space="preserve"> 9 pkt) </w:t>
      </w:r>
      <w:r w:rsidR="002C66C5" w:rsidRPr="0093418E">
        <w:rPr>
          <w:b w:val="0"/>
          <w:bCs/>
          <w:sz w:val="18"/>
          <w:szCs w:val="18"/>
        </w:rPr>
        <w:t xml:space="preserve">proszę podać 4-8 słów kluczowych </w:t>
      </w:r>
      <w:r w:rsidR="00621A49">
        <w:rPr>
          <w:b w:val="0"/>
          <w:bCs/>
          <w:sz w:val="18"/>
          <w:szCs w:val="18"/>
        </w:rPr>
        <w:t>innych niż w tytule</w:t>
      </w:r>
      <w:r w:rsidR="00D47BFE">
        <w:rPr>
          <w:b w:val="0"/>
          <w:bCs/>
          <w:sz w:val="18"/>
          <w:szCs w:val="18"/>
        </w:rPr>
        <w:t xml:space="preserve"> i rozdzielić je przecinkami</w:t>
      </w:r>
    </w:p>
    <w:p w:rsidR="002C66C5" w:rsidRPr="0093418E" w:rsidRDefault="002C66C5" w:rsidP="001F35D5">
      <w:pPr>
        <w:spacing w:after="180"/>
        <w:rPr>
          <w:b/>
          <w:i/>
          <w:sz w:val="26"/>
          <w:szCs w:val="26"/>
        </w:rPr>
      </w:pPr>
      <w:r w:rsidRPr="0093418E">
        <w:rPr>
          <w:b/>
          <w:sz w:val="26"/>
          <w:szCs w:val="26"/>
        </w:rPr>
        <w:t>1. Tekst referatu</w:t>
      </w:r>
    </w:p>
    <w:p w:rsidR="001042BD" w:rsidRPr="00BF4261" w:rsidRDefault="001042BD" w:rsidP="001F35D5">
      <w:pPr>
        <w:spacing w:after="160"/>
        <w:rPr>
          <w:b/>
          <w:i/>
          <w:spacing w:val="-6"/>
          <w:sz w:val="23"/>
          <w:szCs w:val="22"/>
        </w:rPr>
      </w:pPr>
      <w:r w:rsidRPr="00BF4261">
        <w:rPr>
          <w:b/>
          <w:sz w:val="23"/>
          <w:szCs w:val="22"/>
        </w:rPr>
        <w:t xml:space="preserve">1.1. </w:t>
      </w:r>
      <w:r>
        <w:rPr>
          <w:b/>
          <w:sz w:val="23"/>
          <w:szCs w:val="22"/>
        </w:rPr>
        <w:t>Uwagi</w:t>
      </w:r>
      <w:r w:rsidRPr="00BF4261">
        <w:rPr>
          <w:b/>
          <w:sz w:val="23"/>
          <w:szCs w:val="22"/>
        </w:rPr>
        <w:t xml:space="preserve"> </w:t>
      </w:r>
      <w:r>
        <w:rPr>
          <w:b/>
          <w:sz w:val="23"/>
          <w:szCs w:val="22"/>
        </w:rPr>
        <w:t>ogólne</w:t>
      </w:r>
    </w:p>
    <w:p w:rsidR="002C66C5" w:rsidRPr="00BF4261" w:rsidRDefault="002C66C5" w:rsidP="00BF4261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firstLine="425"/>
        <w:rPr>
          <w:sz w:val="22"/>
          <w:szCs w:val="22"/>
        </w:rPr>
      </w:pPr>
      <w:r w:rsidRPr="00BF4261">
        <w:rPr>
          <w:sz w:val="22"/>
          <w:szCs w:val="22"/>
        </w:rPr>
        <w:t xml:space="preserve">Wzór tekstu prezentuje układ merytoryczny oraz techniczne wymagania dotyczące referatów. Nadesłane materiały będą publikowane na prawach rękopisu. Matryce przygotowane według niniejszego wzoru </w:t>
      </w:r>
      <w:r w:rsidR="00BF4261" w:rsidRPr="00BF4261">
        <w:rPr>
          <w:sz w:val="22"/>
          <w:szCs w:val="22"/>
        </w:rPr>
        <w:t xml:space="preserve">nie </w:t>
      </w:r>
      <w:r w:rsidRPr="00BF4261">
        <w:rPr>
          <w:sz w:val="22"/>
          <w:szCs w:val="22"/>
        </w:rPr>
        <w:t xml:space="preserve">będą pomniejszane. Maksymalna objętość tekstu nie </w:t>
      </w:r>
      <w:r w:rsidR="00BF4261" w:rsidRPr="00BF4261">
        <w:rPr>
          <w:sz w:val="22"/>
          <w:szCs w:val="22"/>
        </w:rPr>
        <w:t>jest ograniczona</w:t>
      </w:r>
      <w:r w:rsidRPr="00BF4261">
        <w:rPr>
          <w:spacing w:val="-2"/>
          <w:sz w:val="22"/>
          <w:szCs w:val="22"/>
        </w:rPr>
        <w:t>, przy czym sugeruje się wykorzystywanie parzystej liczby stron. Ostateczną wersję referat</w:t>
      </w:r>
      <w:r w:rsidR="001042BD">
        <w:rPr>
          <w:spacing w:val="-2"/>
          <w:sz w:val="22"/>
          <w:szCs w:val="22"/>
        </w:rPr>
        <w:t>u</w:t>
      </w:r>
      <w:r w:rsidRPr="00BF4261">
        <w:rPr>
          <w:spacing w:val="-2"/>
          <w:sz w:val="22"/>
          <w:szCs w:val="22"/>
        </w:rPr>
        <w:t xml:space="preserve"> należy</w:t>
      </w:r>
      <w:r w:rsidRPr="00BF4261">
        <w:rPr>
          <w:sz w:val="22"/>
          <w:szCs w:val="22"/>
        </w:rPr>
        <w:t xml:space="preserve"> przesłać </w:t>
      </w:r>
      <w:r w:rsidR="00B11D80">
        <w:rPr>
          <w:sz w:val="22"/>
          <w:szCs w:val="22"/>
        </w:rPr>
        <w:br/>
      </w:r>
      <w:r w:rsidRPr="00BF4261">
        <w:rPr>
          <w:sz w:val="22"/>
          <w:szCs w:val="22"/>
        </w:rPr>
        <w:t>w formie elektronicznej w edytorze Word.</w:t>
      </w:r>
    </w:p>
    <w:p w:rsidR="002C66C5" w:rsidRPr="00BF4261" w:rsidRDefault="002C66C5" w:rsidP="001F35D5">
      <w:pPr>
        <w:spacing w:before="200" w:after="160"/>
        <w:rPr>
          <w:b/>
          <w:i/>
          <w:spacing w:val="-6"/>
          <w:sz w:val="23"/>
          <w:szCs w:val="22"/>
        </w:rPr>
      </w:pPr>
      <w:r w:rsidRPr="00BF4261">
        <w:rPr>
          <w:b/>
          <w:sz w:val="23"/>
          <w:szCs w:val="22"/>
        </w:rPr>
        <w:t>1.</w:t>
      </w:r>
      <w:r w:rsidR="00B11D80">
        <w:rPr>
          <w:b/>
          <w:sz w:val="23"/>
          <w:szCs w:val="22"/>
        </w:rPr>
        <w:t>2</w:t>
      </w:r>
      <w:r w:rsidRPr="00BF4261">
        <w:rPr>
          <w:b/>
          <w:sz w:val="23"/>
          <w:szCs w:val="22"/>
        </w:rPr>
        <w:t xml:space="preserve">. Sposób przygotowania tekstu </w:t>
      </w:r>
    </w:p>
    <w:p w:rsidR="001F35D5" w:rsidRPr="00B11D80" w:rsidRDefault="001F35D5" w:rsidP="001F35D5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C66C5" w:rsidRPr="00EC2D18">
        <w:rPr>
          <w:sz w:val="22"/>
          <w:szCs w:val="22"/>
        </w:rPr>
        <w:t xml:space="preserve">Referat należy </w:t>
      </w:r>
      <w:r w:rsidR="00B11D80">
        <w:rPr>
          <w:sz w:val="22"/>
          <w:szCs w:val="22"/>
        </w:rPr>
        <w:t>przygotować</w:t>
      </w:r>
      <w:r w:rsidR="002C66C5" w:rsidRPr="00EC2D18">
        <w:rPr>
          <w:sz w:val="22"/>
          <w:szCs w:val="22"/>
        </w:rPr>
        <w:t xml:space="preserve"> w edytorze MS Word. Tekst referatu należy pisać czcionką Times New Roman o</w:t>
      </w:r>
      <w:r w:rsidR="00465895">
        <w:rPr>
          <w:sz w:val="22"/>
          <w:szCs w:val="22"/>
        </w:rPr>
        <w:t xml:space="preserve"> </w:t>
      </w:r>
      <w:r w:rsidR="002C66C5" w:rsidRPr="00EC2D18">
        <w:rPr>
          <w:sz w:val="22"/>
          <w:szCs w:val="22"/>
        </w:rPr>
        <w:t>wysokości 1</w:t>
      </w:r>
      <w:r w:rsidR="00EC2D18" w:rsidRPr="00EC2D18">
        <w:rPr>
          <w:sz w:val="22"/>
          <w:szCs w:val="22"/>
        </w:rPr>
        <w:t>1</w:t>
      </w:r>
      <w:r w:rsidR="00465895">
        <w:rPr>
          <w:sz w:val="22"/>
          <w:szCs w:val="22"/>
        </w:rPr>
        <w:t xml:space="preserve"> pkt z </w:t>
      </w:r>
      <w:r w:rsidR="002C66C5" w:rsidRPr="00EC2D18">
        <w:rPr>
          <w:sz w:val="22"/>
          <w:szCs w:val="22"/>
        </w:rPr>
        <w:t xml:space="preserve">pojedynczą interlinią. Wcięcie akapitowe </w:t>
      </w:r>
      <w:smartTag w:uri="urn:schemas-microsoft-com:office:smarttags" w:element="metricconverter">
        <w:smartTagPr>
          <w:attr w:name="ProductID" w:val="0,75 cm"/>
        </w:smartTagPr>
        <w:r w:rsidR="00EC2D18" w:rsidRPr="00EC2D18">
          <w:rPr>
            <w:sz w:val="22"/>
            <w:szCs w:val="22"/>
          </w:rPr>
          <w:t>0,75</w:t>
        </w:r>
        <w:r w:rsidR="002C66C5" w:rsidRPr="00EC2D18">
          <w:rPr>
            <w:sz w:val="22"/>
            <w:szCs w:val="22"/>
          </w:rPr>
          <w:t xml:space="preserve"> </w:t>
        </w:r>
        <w:r w:rsidR="00EC2D18" w:rsidRPr="00EC2D18">
          <w:rPr>
            <w:sz w:val="22"/>
            <w:szCs w:val="22"/>
          </w:rPr>
          <w:t>c</w:t>
        </w:r>
        <w:r w:rsidR="002C66C5" w:rsidRPr="00EC2D18">
          <w:rPr>
            <w:sz w:val="22"/>
            <w:szCs w:val="22"/>
          </w:rPr>
          <w:t>m</w:t>
        </w:r>
      </w:smartTag>
      <w:r w:rsidR="002C66C5" w:rsidRPr="00EC2D18">
        <w:rPr>
          <w:sz w:val="22"/>
          <w:szCs w:val="22"/>
        </w:rPr>
        <w:t xml:space="preserve">. Nie należy robić dodatkowych odstępów między poszczególnymi akapitami tekstu. Format strony A4 (210 </w:t>
      </w:r>
      <w:r w:rsidR="002C66C5" w:rsidRPr="00EC2D18">
        <w:rPr>
          <w:sz w:val="22"/>
          <w:szCs w:val="22"/>
        </w:rPr>
        <w:sym w:font="Times New Roman" w:char="00D7"/>
      </w:r>
      <w:r w:rsidR="002C66C5" w:rsidRPr="00EC2D18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97 mm"/>
        </w:smartTagPr>
        <w:r w:rsidR="002C66C5" w:rsidRPr="00EC2D18">
          <w:rPr>
            <w:sz w:val="22"/>
            <w:szCs w:val="22"/>
          </w:rPr>
          <w:t>297 mm</w:t>
        </w:r>
      </w:smartTag>
      <w:r w:rsidR="002C66C5" w:rsidRPr="00EC2D18">
        <w:rPr>
          <w:sz w:val="22"/>
          <w:szCs w:val="22"/>
        </w:rPr>
        <w:t xml:space="preserve">). </w:t>
      </w:r>
      <w:proofErr w:type="spellStart"/>
      <w:r w:rsidR="002C66C5" w:rsidRPr="00EC2D18">
        <w:rPr>
          <w:sz w:val="22"/>
          <w:szCs w:val="22"/>
        </w:rPr>
        <w:t>Margine</w:t>
      </w:r>
      <w:proofErr w:type="spellEnd"/>
      <w:r w:rsidR="00B11D80">
        <w:rPr>
          <w:sz w:val="22"/>
          <w:szCs w:val="22"/>
        </w:rPr>
        <w:t>-</w:t>
      </w:r>
      <w:r w:rsidRPr="001F35D5">
        <w:rPr>
          <w:sz w:val="22"/>
          <w:szCs w:val="22"/>
        </w:rPr>
        <w:t xml:space="preserve"> </w:t>
      </w:r>
      <w:proofErr w:type="spellStart"/>
      <w:r w:rsidRPr="00B11D80">
        <w:rPr>
          <w:sz w:val="22"/>
          <w:szCs w:val="22"/>
        </w:rPr>
        <w:t>sy</w:t>
      </w:r>
      <w:proofErr w:type="spellEnd"/>
      <w:r w:rsidRPr="00B11D80">
        <w:rPr>
          <w:sz w:val="22"/>
          <w:szCs w:val="22"/>
        </w:rPr>
        <w:t xml:space="preserve">: górny </w:t>
      </w:r>
      <w:r>
        <w:rPr>
          <w:sz w:val="22"/>
          <w:szCs w:val="22"/>
        </w:rPr>
        <w:t>i</w:t>
      </w:r>
      <w:r w:rsidRPr="00B11D80">
        <w:rPr>
          <w:sz w:val="22"/>
          <w:szCs w:val="22"/>
        </w:rPr>
        <w:t xml:space="preserve"> dolny </w:t>
      </w:r>
      <w:r>
        <w:rPr>
          <w:sz w:val="22"/>
          <w:szCs w:val="22"/>
        </w:rPr>
        <w:t>5</w:t>
      </w:r>
      <w:r w:rsidRPr="00B11D80">
        <w:rPr>
          <w:sz w:val="22"/>
          <w:szCs w:val="22"/>
        </w:rPr>
        <w:t>,</w:t>
      </w:r>
      <w:r>
        <w:rPr>
          <w:sz w:val="22"/>
          <w:szCs w:val="22"/>
        </w:rPr>
        <w:t>20</w:t>
      </w:r>
      <w:r w:rsidRPr="00B11D80">
        <w:rPr>
          <w:sz w:val="22"/>
          <w:szCs w:val="22"/>
        </w:rPr>
        <w:t xml:space="preserve"> cm, lewy i prawy 4,25 cm. Format kolumny (pole zadruku bez numeru strony) wynosi 12,5 </w:t>
      </w:r>
      <w:r w:rsidRPr="00B11D80">
        <w:rPr>
          <w:sz w:val="22"/>
          <w:szCs w:val="22"/>
        </w:rPr>
        <w:sym w:font="Times New Roman" w:char="00D7"/>
      </w:r>
      <w:r w:rsidRPr="00B11D80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9 cm"/>
        </w:smartTagPr>
        <w:r w:rsidRPr="00B11D80">
          <w:rPr>
            <w:sz w:val="22"/>
            <w:szCs w:val="22"/>
          </w:rPr>
          <w:t>19 cm</w:t>
        </w:r>
      </w:smartTag>
      <w:r w:rsidRPr="00B11D80">
        <w:rPr>
          <w:sz w:val="22"/>
          <w:szCs w:val="22"/>
        </w:rPr>
        <w:t xml:space="preserve">. </w:t>
      </w:r>
    </w:p>
    <w:p w:rsidR="00B11D80" w:rsidRPr="0023148C" w:rsidRDefault="00B11D80" w:rsidP="00EC2D18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firstLine="425"/>
        <w:rPr>
          <w:sz w:val="32"/>
          <w:szCs w:val="22"/>
        </w:rPr>
      </w:pPr>
    </w:p>
    <w:p w:rsidR="00B11D80" w:rsidRPr="00EC2D18" w:rsidRDefault="00B11D80" w:rsidP="00B11D80">
      <w:pPr>
        <w:jc w:val="both"/>
        <w:rPr>
          <w:b/>
          <w:sz w:val="12"/>
          <w:szCs w:val="12"/>
        </w:rPr>
      </w:pPr>
      <w:r w:rsidRPr="00EC2D18">
        <w:rPr>
          <w:b/>
          <w:sz w:val="12"/>
          <w:szCs w:val="12"/>
        </w:rPr>
        <w:t>______________________________</w:t>
      </w:r>
      <w:r w:rsidR="0023148C">
        <w:rPr>
          <w:b/>
          <w:sz w:val="12"/>
          <w:szCs w:val="12"/>
        </w:rPr>
        <w:t>_______</w:t>
      </w:r>
    </w:p>
    <w:p w:rsidR="00B11D80" w:rsidRPr="00EC2D18" w:rsidRDefault="00B11D80" w:rsidP="0023148C">
      <w:pPr>
        <w:tabs>
          <w:tab w:val="left" w:pos="142"/>
        </w:tabs>
        <w:spacing w:before="40"/>
        <w:jc w:val="both"/>
        <w:rPr>
          <w:iCs/>
          <w:sz w:val="18"/>
          <w:szCs w:val="18"/>
        </w:rPr>
      </w:pPr>
      <w:r w:rsidRPr="00EC2D18">
        <w:rPr>
          <w:iCs/>
          <w:sz w:val="18"/>
          <w:szCs w:val="18"/>
          <w:vertAlign w:val="superscript"/>
        </w:rPr>
        <w:t>1</w:t>
      </w:r>
      <w:r w:rsidRPr="00EC2D18">
        <w:rPr>
          <w:iCs/>
          <w:sz w:val="18"/>
          <w:szCs w:val="18"/>
        </w:rPr>
        <w:t xml:space="preserve"> </w:t>
      </w:r>
      <w:r w:rsidR="0023148C">
        <w:rPr>
          <w:iCs/>
          <w:sz w:val="18"/>
          <w:szCs w:val="18"/>
        </w:rPr>
        <w:tab/>
        <w:t xml:space="preserve">Autor do korespondencji: imię i nazwisko, afiliacja, </w:t>
      </w:r>
      <w:r w:rsidR="00621A49">
        <w:rPr>
          <w:iCs/>
          <w:sz w:val="18"/>
          <w:szCs w:val="18"/>
        </w:rPr>
        <w:t xml:space="preserve">adres pocztowy, telefon, </w:t>
      </w:r>
      <w:r w:rsidRPr="00EC2D18">
        <w:rPr>
          <w:iCs/>
          <w:sz w:val="18"/>
          <w:szCs w:val="18"/>
        </w:rPr>
        <w:t>e</w:t>
      </w:r>
      <w:r>
        <w:rPr>
          <w:iCs/>
          <w:sz w:val="18"/>
          <w:szCs w:val="18"/>
        </w:rPr>
        <w:t>-</w:t>
      </w:r>
      <w:r w:rsidRPr="00EC2D18">
        <w:rPr>
          <w:iCs/>
          <w:sz w:val="18"/>
          <w:szCs w:val="18"/>
        </w:rPr>
        <w:t>mail</w:t>
      </w:r>
      <w:r>
        <w:rPr>
          <w:iCs/>
          <w:sz w:val="18"/>
          <w:szCs w:val="18"/>
        </w:rPr>
        <w:t>.</w:t>
      </w:r>
    </w:p>
    <w:p w:rsidR="00B11D80" w:rsidRPr="00EC2D18" w:rsidRDefault="00B11D80" w:rsidP="0023148C">
      <w:pPr>
        <w:tabs>
          <w:tab w:val="left" w:pos="142"/>
        </w:tabs>
        <w:spacing w:before="40"/>
        <w:jc w:val="both"/>
        <w:rPr>
          <w:iCs/>
          <w:sz w:val="18"/>
          <w:szCs w:val="18"/>
        </w:rPr>
      </w:pPr>
      <w:r w:rsidRPr="00FA13F2">
        <w:rPr>
          <w:iCs/>
          <w:sz w:val="18"/>
          <w:szCs w:val="18"/>
          <w:vertAlign w:val="superscript"/>
        </w:rPr>
        <w:t>2</w:t>
      </w:r>
      <w:r w:rsidRPr="00FA13F2">
        <w:rPr>
          <w:iCs/>
          <w:sz w:val="18"/>
          <w:szCs w:val="18"/>
        </w:rPr>
        <w:t xml:space="preserve"> </w:t>
      </w:r>
      <w:r w:rsidR="0023148C">
        <w:rPr>
          <w:iCs/>
          <w:sz w:val="18"/>
          <w:szCs w:val="18"/>
        </w:rPr>
        <w:tab/>
      </w:r>
      <w:r w:rsidR="00C0442F">
        <w:rPr>
          <w:iCs/>
          <w:sz w:val="18"/>
          <w:szCs w:val="18"/>
        </w:rPr>
        <w:t xml:space="preserve">Imię i nazwisko, afiliacja, </w:t>
      </w:r>
      <w:r w:rsidR="00621A49">
        <w:rPr>
          <w:iCs/>
          <w:sz w:val="18"/>
          <w:szCs w:val="18"/>
        </w:rPr>
        <w:t xml:space="preserve">adres pocztowy, telefon, </w:t>
      </w:r>
      <w:r w:rsidRPr="00FA13F2">
        <w:rPr>
          <w:iCs/>
          <w:sz w:val="18"/>
          <w:szCs w:val="18"/>
        </w:rPr>
        <w:t>e</w:t>
      </w:r>
      <w:r>
        <w:rPr>
          <w:iCs/>
          <w:sz w:val="18"/>
          <w:szCs w:val="18"/>
        </w:rPr>
        <w:t>-</w:t>
      </w:r>
      <w:r w:rsidRPr="00FA13F2">
        <w:rPr>
          <w:iCs/>
          <w:sz w:val="18"/>
          <w:szCs w:val="18"/>
        </w:rPr>
        <w:t>mail</w:t>
      </w:r>
      <w:r>
        <w:rPr>
          <w:iCs/>
          <w:sz w:val="18"/>
          <w:szCs w:val="18"/>
        </w:rPr>
        <w:t>.</w:t>
      </w:r>
    </w:p>
    <w:p w:rsidR="00FA13F2" w:rsidRPr="00BF4261" w:rsidRDefault="00FA13F2" w:rsidP="001F35D5">
      <w:pPr>
        <w:spacing w:before="200" w:after="160"/>
        <w:rPr>
          <w:b/>
          <w:i/>
          <w:spacing w:val="-6"/>
          <w:sz w:val="23"/>
          <w:szCs w:val="22"/>
        </w:rPr>
      </w:pPr>
      <w:r w:rsidRPr="00BF4261">
        <w:rPr>
          <w:b/>
          <w:sz w:val="23"/>
          <w:szCs w:val="22"/>
        </w:rPr>
        <w:lastRenderedPageBreak/>
        <w:t>1.</w:t>
      </w:r>
      <w:r w:rsidR="00B11D80">
        <w:rPr>
          <w:b/>
          <w:sz w:val="23"/>
          <w:szCs w:val="22"/>
        </w:rPr>
        <w:t>3</w:t>
      </w:r>
      <w:r w:rsidRPr="00BF4261">
        <w:rPr>
          <w:b/>
          <w:sz w:val="23"/>
          <w:szCs w:val="22"/>
        </w:rPr>
        <w:t xml:space="preserve">. </w:t>
      </w:r>
      <w:r>
        <w:rPr>
          <w:b/>
          <w:sz w:val="23"/>
          <w:szCs w:val="22"/>
        </w:rPr>
        <w:t>Wzory matematyczne</w:t>
      </w:r>
      <w:r w:rsidRPr="00BF4261">
        <w:rPr>
          <w:b/>
          <w:sz w:val="23"/>
          <w:szCs w:val="22"/>
        </w:rPr>
        <w:t xml:space="preserve"> </w:t>
      </w:r>
    </w:p>
    <w:p w:rsidR="00FA13F2" w:rsidRPr="00FA13F2" w:rsidRDefault="00FA13F2" w:rsidP="00FA13F2">
      <w:pPr>
        <w:pStyle w:val="Defaul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A13F2">
        <w:rPr>
          <w:rFonts w:ascii="Times New Roman" w:hAnsi="Times New Roman" w:cs="Times New Roman"/>
          <w:sz w:val="22"/>
          <w:szCs w:val="22"/>
        </w:rPr>
        <w:t>Wzory matematyczne należy pisać przy użyciu czcionki Times New Roman o</w:t>
      </w:r>
      <w:r w:rsidR="00DE62F9">
        <w:rPr>
          <w:rFonts w:ascii="Times New Roman" w:hAnsi="Times New Roman" w:cs="Times New Roman"/>
          <w:sz w:val="22"/>
          <w:szCs w:val="22"/>
        </w:rPr>
        <w:t xml:space="preserve"> </w:t>
      </w:r>
      <w:r w:rsidRPr="00FA13F2">
        <w:rPr>
          <w:rFonts w:ascii="Times New Roman" w:hAnsi="Times New Roman" w:cs="Times New Roman"/>
          <w:sz w:val="22"/>
          <w:szCs w:val="22"/>
        </w:rPr>
        <w:t>wysokości 11 pkt, wysokość indeksów i potęg 7 pkt</w:t>
      </w:r>
      <w:r w:rsidR="00B11D80">
        <w:rPr>
          <w:rFonts w:ascii="Times New Roman" w:hAnsi="Times New Roman" w:cs="Times New Roman"/>
          <w:sz w:val="22"/>
          <w:szCs w:val="22"/>
        </w:rPr>
        <w:t>,</w:t>
      </w:r>
      <w:r w:rsidRPr="00FA13F2">
        <w:rPr>
          <w:rFonts w:ascii="Times New Roman" w:hAnsi="Times New Roman" w:cs="Times New Roman"/>
          <w:sz w:val="22"/>
          <w:szCs w:val="22"/>
        </w:rPr>
        <w:t xml:space="preserve"> za pomocą edytora wzorów dołączonego do programu MS </w:t>
      </w:r>
      <w:r w:rsidR="00B11D80" w:rsidRPr="00FA13F2">
        <w:rPr>
          <w:rFonts w:ascii="Times New Roman" w:hAnsi="Times New Roman" w:cs="Times New Roman"/>
          <w:sz w:val="22"/>
          <w:szCs w:val="22"/>
        </w:rPr>
        <w:t>Word</w:t>
      </w:r>
      <w:r w:rsidRPr="00FA13F2">
        <w:rPr>
          <w:rFonts w:ascii="Times New Roman" w:hAnsi="Times New Roman" w:cs="Times New Roman"/>
          <w:sz w:val="22"/>
          <w:szCs w:val="22"/>
        </w:rPr>
        <w:t xml:space="preserve">. Powinny zostać umieszczone </w:t>
      </w:r>
      <w:r w:rsidR="00B11D80">
        <w:rPr>
          <w:rFonts w:ascii="Times New Roman" w:hAnsi="Times New Roman" w:cs="Times New Roman"/>
          <w:sz w:val="22"/>
          <w:szCs w:val="22"/>
        </w:rPr>
        <w:br/>
      </w:r>
      <w:r w:rsidRPr="00FA13F2">
        <w:rPr>
          <w:rFonts w:ascii="Times New Roman" w:hAnsi="Times New Roman" w:cs="Times New Roman"/>
          <w:sz w:val="22"/>
          <w:szCs w:val="22"/>
        </w:rPr>
        <w:t>z lewej strony</w:t>
      </w:r>
      <w:r w:rsidR="00B11D80">
        <w:rPr>
          <w:rFonts w:ascii="Times New Roman" w:hAnsi="Times New Roman" w:cs="Times New Roman"/>
          <w:sz w:val="22"/>
          <w:szCs w:val="22"/>
        </w:rPr>
        <w:t>,</w:t>
      </w:r>
      <w:r w:rsidRPr="00FA13F2">
        <w:rPr>
          <w:rFonts w:ascii="Times New Roman" w:hAnsi="Times New Roman" w:cs="Times New Roman"/>
          <w:sz w:val="22"/>
          <w:szCs w:val="22"/>
        </w:rPr>
        <w:t xml:space="preserve"> z wcięciem </w:t>
      </w:r>
      <w:smartTag w:uri="urn:schemas-microsoft-com:office:smarttags" w:element="metricconverter">
        <w:smartTagPr>
          <w:attr w:name="ProductID" w:val="0,75 cm"/>
        </w:smartTagPr>
        <w:r w:rsidRPr="00FA13F2">
          <w:rPr>
            <w:rFonts w:ascii="Times New Roman" w:hAnsi="Times New Roman" w:cs="Times New Roman"/>
            <w:sz w:val="22"/>
            <w:szCs w:val="22"/>
          </w:rPr>
          <w:t>0,75 cm</w:t>
        </w:r>
      </w:smartTag>
      <w:r w:rsidRPr="00FA13F2">
        <w:rPr>
          <w:rFonts w:ascii="Times New Roman" w:hAnsi="Times New Roman" w:cs="Times New Roman"/>
          <w:sz w:val="22"/>
          <w:szCs w:val="22"/>
        </w:rPr>
        <w:t xml:space="preserve">. Numery wzorów należy umieszczać </w:t>
      </w:r>
      <w:r w:rsidR="00B11D80">
        <w:rPr>
          <w:rFonts w:ascii="Times New Roman" w:hAnsi="Times New Roman" w:cs="Times New Roman"/>
          <w:sz w:val="22"/>
          <w:szCs w:val="22"/>
        </w:rPr>
        <w:br/>
      </w:r>
      <w:r w:rsidRPr="00FA13F2">
        <w:rPr>
          <w:rFonts w:ascii="Times New Roman" w:hAnsi="Times New Roman" w:cs="Times New Roman"/>
          <w:sz w:val="22"/>
          <w:szCs w:val="22"/>
        </w:rPr>
        <w:t>w nawiasach okrągłych</w:t>
      </w:r>
      <w:r w:rsidR="00B11D80">
        <w:rPr>
          <w:rFonts w:ascii="Times New Roman" w:hAnsi="Times New Roman" w:cs="Times New Roman"/>
          <w:sz w:val="22"/>
          <w:szCs w:val="22"/>
        </w:rPr>
        <w:t>,</w:t>
      </w:r>
      <w:r w:rsidRPr="00FA13F2">
        <w:rPr>
          <w:rFonts w:ascii="Times New Roman" w:hAnsi="Times New Roman" w:cs="Times New Roman"/>
          <w:sz w:val="22"/>
          <w:szCs w:val="22"/>
        </w:rPr>
        <w:t xml:space="preserve"> wyrównując do prawego marginesu, pism</w:t>
      </w:r>
      <w:r w:rsidR="00B11D80">
        <w:rPr>
          <w:rFonts w:ascii="Times New Roman" w:hAnsi="Times New Roman" w:cs="Times New Roman"/>
          <w:sz w:val="22"/>
          <w:szCs w:val="22"/>
        </w:rPr>
        <w:t>em</w:t>
      </w:r>
      <w:r w:rsidRPr="00FA13F2">
        <w:rPr>
          <w:rFonts w:ascii="Times New Roman" w:hAnsi="Times New Roman" w:cs="Times New Roman"/>
          <w:sz w:val="22"/>
          <w:szCs w:val="22"/>
        </w:rPr>
        <w:t xml:space="preserve"> prost</w:t>
      </w:r>
      <w:r w:rsidR="00B11D80">
        <w:rPr>
          <w:rFonts w:ascii="Times New Roman" w:hAnsi="Times New Roman" w:cs="Times New Roman"/>
          <w:sz w:val="22"/>
          <w:szCs w:val="22"/>
        </w:rPr>
        <w:t>ym</w:t>
      </w:r>
      <w:r w:rsidRPr="00FA13F2">
        <w:rPr>
          <w:rFonts w:ascii="Times New Roman" w:hAnsi="Times New Roman" w:cs="Times New Roman"/>
          <w:sz w:val="22"/>
          <w:szCs w:val="22"/>
        </w:rPr>
        <w:t xml:space="preserve"> 11 pkt</w:t>
      </w:r>
      <w:r w:rsidR="00DE62F9">
        <w:rPr>
          <w:rFonts w:ascii="Times New Roman" w:hAnsi="Times New Roman" w:cs="Times New Roman"/>
          <w:sz w:val="22"/>
          <w:szCs w:val="22"/>
        </w:rPr>
        <w:t>.</w:t>
      </w:r>
    </w:p>
    <w:p w:rsidR="002C66C5" w:rsidRPr="00DE62F9" w:rsidRDefault="00DE62F9" w:rsidP="001F35D5">
      <w:pPr>
        <w:tabs>
          <w:tab w:val="right" w:pos="7088"/>
        </w:tabs>
        <w:spacing w:before="200" w:after="200"/>
        <w:ind w:firstLine="425"/>
        <w:jc w:val="both"/>
        <w:rPr>
          <w:sz w:val="22"/>
          <w:szCs w:val="22"/>
        </w:rPr>
      </w:pPr>
      <w:r w:rsidRPr="00DE62F9">
        <w:rPr>
          <w:position w:val="-30"/>
          <w:sz w:val="22"/>
          <w:szCs w:val="22"/>
        </w:rPr>
        <w:object w:dxaOrig="1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5pt;height:36.15pt" o:ole="">
            <v:imagedata r:id="rId4" o:title=""/>
          </v:shape>
          <o:OLEObject Type="Embed" ProgID="Equation.DSMT4" ShapeID="_x0000_i1025" DrawAspect="Content" ObjectID="_1527396928" r:id="rId5"/>
        </w:object>
      </w:r>
      <w:r w:rsidR="00FA13F2" w:rsidRPr="00DE62F9">
        <w:rPr>
          <w:sz w:val="22"/>
          <w:szCs w:val="22"/>
        </w:rPr>
        <w:tab/>
      </w:r>
      <w:r w:rsidR="002C66C5" w:rsidRPr="00DE62F9">
        <w:rPr>
          <w:sz w:val="22"/>
          <w:szCs w:val="22"/>
        </w:rPr>
        <w:t>(1)</w:t>
      </w:r>
    </w:p>
    <w:p w:rsidR="00734F8E" w:rsidRDefault="002C66C5">
      <w:pPr>
        <w:pStyle w:val="Tekstpodstawowy2"/>
        <w:framePr w:w="0" w:hRule="auto" w:wrap="auto" w:vAnchor="margin" w:hAnchor="text" w:xAlign="left" w:yAlign="inline"/>
        <w:widowControl w:val="0"/>
        <w:pBdr>
          <w:left w:val="none" w:sz="0" w:space="0" w:color="auto"/>
          <w:right w:val="none" w:sz="0" w:space="0" w:color="auto"/>
        </w:pBdr>
        <w:rPr>
          <w:sz w:val="22"/>
          <w:szCs w:val="22"/>
        </w:rPr>
      </w:pPr>
      <w:r w:rsidRPr="00734F8E">
        <w:rPr>
          <w:sz w:val="22"/>
          <w:szCs w:val="22"/>
        </w:rPr>
        <w:t xml:space="preserve">gdzie: </w:t>
      </w:r>
      <w:r w:rsidRPr="00734F8E">
        <w:rPr>
          <w:b/>
          <w:sz w:val="22"/>
          <w:szCs w:val="22"/>
        </w:rPr>
        <w:t>v</w:t>
      </w:r>
      <w:r w:rsidRPr="00734F8E">
        <w:rPr>
          <w:sz w:val="22"/>
          <w:szCs w:val="22"/>
        </w:rPr>
        <w:t xml:space="preserve"> – wektor, </w:t>
      </w:r>
    </w:p>
    <w:p w:rsidR="002C66C5" w:rsidRPr="00734F8E" w:rsidRDefault="00DE62F9" w:rsidP="00734F8E">
      <w:pPr>
        <w:pStyle w:val="Tekstpodstawowy2"/>
        <w:framePr w:w="0" w:hRule="auto" w:wrap="auto" w:vAnchor="margin" w:hAnchor="text" w:xAlign="left" w:yAlign="inline"/>
        <w:widowControl w:val="0"/>
        <w:pBdr>
          <w:left w:val="none" w:sz="0" w:space="0" w:color="auto"/>
          <w:right w:val="none" w:sz="0" w:space="0" w:color="auto"/>
        </w:pBdr>
        <w:ind w:firstLine="567"/>
        <w:rPr>
          <w:sz w:val="22"/>
          <w:szCs w:val="22"/>
        </w:rPr>
      </w:pPr>
      <w:r w:rsidRPr="00DE62F9">
        <w:rPr>
          <w:i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 w:rsidRPr="00DE62F9">
        <w:rPr>
          <w:i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 w:rsidRPr="00DE62F9">
        <w:rPr>
          <w:i/>
          <w:sz w:val="22"/>
          <w:szCs w:val="22"/>
        </w:rPr>
        <w:t>u</w:t>
      </w:r>
      <w:r w:rsidRPr="00DE62F9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, </w:t>
      </w:r>
      <w:r w:rsidRPr="00DE62F9">
        <w:rPr>
          <w:i/>
          <w:sz w:val="22"/>
          <w:szCs w:val="22"/>
        </w:rPr>
        <w:t>u</w:t>
      </w:r>
      <w:r w:rsidRPr="00DE62F9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–</w:t>
      </w:r>
      <w:r w:rsidR="002C66C5" w:rsidRPr="00734F8E">
        <w:rPr>
          <w:sz w:val="22"/>
          <w:szCs w:val="22"/>
        </w:rPr>
        <w:t xml:space="preserve"> zmienne.</w:t>
      </w:r>
    </w:p>
    <w:p w:rsidR="00734F8E" w:rsidRPr="00BF4261" w:rsidRDefault="00734F8E" w:rsidP="00734F8E">
      <w:pPr>
        <w:jc w:val="both"/>
        <w:rPr>
          <w:i/>
          <w:color w:val="C0C0C0"/>
        </w:rPr>
      </w:pPr>
    </w:p>
    <w:p w:rsidR="003E5F06" w:rsidRDefault="003E5F06" w:rsidP="003E5F06">
      <w:pPr>
        <w:widowControl w:val="0"/>
        <w:tabs>
          <w:tab w:val="left" w:pos="567"/>
        </w:tabs>
        <w:ind w:firstLine="425"/>
        <w:jc w:val="both"/>
        <w:rPr>
          <w:color w:val="000000"/>
          <w:sz w:val="22"/>
          <w:szCs w:val="22"/>
        </w:rPr>
      </w:pPr>
      <w:r w:rsidRPr="003E5F06">
        <w:rPr>
          <w:color w:val="000000"/>
          <w:sz w:val="22"/>
          <w:szCs w:val="22"/>
        </w:rPr>
        <w:t>Wzory powinny być opatrzone objaśnieniem występujących w nich elementów. Wzory, do których są odniesienia w tekście, należy numerować kolejno w ramach artykułu. Dłuższe wzory można dzielić na znakach relacji lub działania – znak, na którym się przenosi wzór, należy pozostawić na końcu pierwszego wiersza</w:t>
      </w:r>
      <w:r>
        <w:rPr>
          <w:color w:val="000000"/>
          <w:sz w:val="22"/>
          <w:szCs w:val="22"/>
        </w:rPr>
        <w:t>.</w:t>
      </w:r>
    </w:p>
    <w:p w:rsidR="003E5F06" w:rsidRPr="0093418E" w:rsidRDefault="003E5F06" w:rsidP="001F35D5">
      <w:pPr>
        <w:spacing w:before="280" w:after="18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2</w:t>
      </w:r>
      <w:r w:rsidRPr="003E5F06">
        <w:rPr>
          <w:b/>
          <w:sz w:val="26"/>
          <w:szCs w:val="26"/>
        </w:rPr>
        <w:t xml:space="preserve">. Rysunki, </w:t>
      </w:r>
      <w:r w:rsidR="007F1C2D" w:rsidRPr="003E5F06">
        <w:rPr>
          <w:b/>
          <w:sz w:val="26"/>
          <w:szCs w:val="26"/>
        </w:rPr>
        <w:t>tab</w:t>
      </w:r>
      <w:r w:rsidR="00B11D80">
        <w:rPr>
          <w:b/>
          <w:sz w:val="26"/>
          <w:szCs w:val="26"/>
        </w:rPr>
        <w:t>e</w:t>
      </w:r>
      <w:r w:rsidR="007F1C2D" w:rsidRPr="003E5F06">
        <w:rPr>
          <w:b/>
          <w:sz w:val="26"/>
          <w:szCs w:val="26"/>
        </w:rPr>
        <w:t>le</w:t>
      </w:r>
      <w:r w:rsidRPr="003E5F06">
        <w:rPr>
          <w:b/>
          <w:sz w:val="26"/>
          <w:szCs w:val="26"/>
        </w:rPr>
        <w:t xml:space="preserve">, </w:t>
      </w:r>
      <w:r w:rsidR="007F1C2D">
        <w:rPr>
          <w:b/>
          <w:sz w:val="26"/>
          <w:szCs w:val="26"/>
        </w:rPr>
        <w:t>literatura</w:t>
      </w:r>
      <w:r w:rsidRPr="003E5F06">
        <w:rPr>
          <w:b/>
          <w:sz w:val="26"/>
          <w:szCs w:val="26"/>
        </w:rPr>
        <w:t xml:space="preserve"> </w:t>
      </w:r>
    </w:p>
    <w:p w:rsidR="003E5F06" w:rsidRPr="00BF4261" w:rsidRDefault="00DC5C5B" w:rsidP="001F35D5">
      <w:pPr>
        <w:spacing w:after="160"/>
        <w:rPr>
          <w:b/>
          <w:i/>
          <w:spacing w:val="-6"/>
          <w:sz w:val="23"/>
          <w:szCs w:val="22"/>
        </w:rPr>
      </w:pPr>
      <w:r>
        <w:rPr>
          <w:b/>
          <w:sz w:val="23"/>
          <w:szCs w:val="22"/>
        </w:rPr>
        <w:t>2</w:t>
      </w:r>
      <w:r w:rsidR="003E5F06" w:rsidRPr="00BF4261">
        <w:rPr>
          <w:b/>
          <w:sz w:val="23"/>
          <w:szCs w:val="22"/>
        </w:rPr>
        <w:t xml:space="preserve">.1. </w:t>
      </w:r>
      <w:r w:rsidRPr="00DC5C5B">
        <w:rPr>
          <w:b/>
          <w:sz w:val="23"/>
          <w:szCs w:val="23"/>
        </w:rPr>
        <w:t>Rysunki, wykresy i fotografie</w:t>
      </w:r>
    </w:p>
    <w:p w:rsidR="00DC5C5B" w:rsidRPr="00DC5C5B" w:rsidRDefault="00DC5C5B" w:rsidP="00DC5C5B">
      <w:pPr>
        <w:autoSpaceDE w:val="0"/>
        <w:autoSpaceDN w:val="0"/>
        <w:adjustRightInd w:val="0"/>
        <w:ind w:firstLine="425"/>
        <w:jc w:val="both"/>
        <w:rPr>
          <w:color w:val="000000"/>
          <w:sz w:val="22"/>
          <w:szCs w:val="22"/>
        </w:rPr>
      </w:pPr>
      <w:r w:rsidRPr="00DC5C5B">
        <w:rPr>
          <w:color w:val="000000"/>
          <w:sz w:val="22"/>
          <w:szCs w:val="22"/>
        </w:rPr>
        <w:t xml:space="preserve">Materiał ilustracyjny należy umieszczać możliwie jak najbliżej miejsca jego powołania. Nie należy przekraczać pola zadruku (12,5 x </w:t>
      </w:r>
      <w:smartTag w:uri="urn:schemas-microsoft-com:office:smarttags" w:element="metricconverter">
        <w:smartTagPr>
          <w:attr w:name="ProductID" w:val="19 cm"/>
        </w:smartTagPr>
        <w:r w:rsidRPr="00DC5C5B">
          <w:rPr>
            <w:color w:val="000000"/>
            <w:sz w:val="22"/>
            <w:szCs w:val="22"/>
          </w:rPr>
          <w:t>19 cm</w:t>
        </w:r>
      </w:smartTag>
      <w:r w:rsidRPr="00DC5C5B">
        <w:rPr>
          <w:color w:val="000000"/>
          <w:sz w:val="22"/>
          <w:szCs w:val="22"/>
        </w:rPr>
        <w:t>), w którym musi się zmieścić i materiał ilustracyjny, i podpis. Większe rysunki wraz z</w:t>
      </w:r>
      <w:r w:rsidR="001F35D5">
        <w:rPr>
          <w:color w:val="000000"/>
          <w:sz w:val="22"/>
          <w:szCs w:val="22"/>
        </w:rPr>
        <w:t xml:space="preserve"> </w:t>
      </w:r>
      <w:r w:rsidRPr="00DC5C5B">
        <w:rPr>
          <w:color w:val="000000"/>
          <w:sz w:val="22"/>
          <w:szCs w:val="22"/>
        </w:rPr>
        <w:t xml:space="preserve">podpisem powinny zajmować całe pole zadruku, mniejsze zaś należy przesunąć do lewego marginesu. Podpis </w:t>
      </w:r>
      <w:r w:rsidR="00621A49">
        <w:rPr>
          <w:color w:val="000000"/>
          <w:sz w:val="22"/>
          <w:szCs w:val="22"/>
        </w:rPr>
        <w:t xml:space="preserve">w dwóch językach: w języku artykułu i w języku angielskim, </w:t>
      </w:r>
      <w:r w:rsidRPr="00DC5C5B">
        <w:rPr>
          <w:color w:val="000000"/>
          <w:sz w:val="22"/>
          <w:szCs w:val="22"/>
        </w:rPr>
        <w:t>należy umieścić pod rysunkiem</w:t>
      </w:r>
      <w:r w:rsidR="00B11D80">
        <w:rPr>
          <w:color w:val="000000"/>
          <w:sz w:val="22"/>
          <w:szCs w:val="22"/>
        </w:rPr>
        <w:t>,</w:t>
      </w:r>
      <w:r w:rsidRPr="00DC5C5B">
        <w:rPr>
          <w:color w:val="000000"/>
          <w:sz w:val="22"/>
          <w:szCs w:val="22"/>
        </w:rPr>
        <w:t xml:space="preserve"> w jego ramach, bez kropki na końcu (jeśli jest to materiał zapożyczony, należy podać źródło). </w:t>
      </w:r>
    </w:p>
    <w:p w:rsidR="00CB70B8" w:rsidRPr="00BF4261" w:rsidRDefault="00CB70B8" w:rsidP="00CB70B8">
      <w:pPr>
        <w:jc w:val="both"/>
        <w:rPr>
          <w:i/>
          <w:color w:val="C0C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73F42" w:rsidRPr="00E2313A" w:rsidTr="00E2313A">
        <w:tc>
          <w:tcPr>
            <w:tcW w:w="5387" w:type="dxa"/>
          </w:tcPr>
          <w:p w:rsidR="00373F42" w:rsidRPr="00E2313A" w:rsidRDefault="00373F42" w:rsidP="00E2313A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2313A">
              <w:rPr>
                <w:i/>
                <w:sz w:val="22"/>
                <w:szCs w:val="22"/>
              </w:rPr>
              <w:t xml:space="preserve">Rysunek, wykres, fotografia </w:t>
            </w:r>
            <w:r w:rsidRPr="00E2313A">
              <w:rPr>
                <w:bCs/>
                <w:i/>
                <w:sz w:val="22"/>
                <w:szCs w:val="22"/>
              </w:rPr>
              <w:t>ilustracja, mapa, schemat</w:t>
            </w:r>
          </w:p>
        </w:tc>
      </w:tr>
    </w:tbl>
    <w:p w:rsidR="00DC5C5B" w:rsidRDefault="00DC5C5B" w:rsidP="00CB70B8">
      <w:pPr>
        <w:pStyle w:val="Nagwek2"/>
        <w:pBdr>
          <w:left w:val="none" w:sz="0" w:space="0" w:color="auto"/>
          <w:right w:val="none" w:sz="0" w:space="0" w:color="auto"/>
        </w:pBdr>
        <w:spacing w:before="180"/>
        <w:rPr>
          <w:sz w:val="18"/>
          <w:szCs w:val="18"/>
        </w:rPr>
      </w:pPr>
      <w:r w:rsidRPr="00CB70B8">
        <w:rPr>
          <w:sz w:val="18"/>
          <w:szCs w:val="18"/>
        </w:rPr>
        <w:t xml:space="preserve">Rys. 1. </w:t>
      </w:r>
      <w:r w:rsidR="00B11D80">
        <w:rPr>
          <w:sz w:val="18"/>
          <w:szCs w:val="18"/>
        </w:rPr>
        <w:t>Podpis i o</w:t>
      </w:r>
      <w:r w:rsidRPr="00CB70B8">
        <w:rPr>
          <w:sz w:val="18"/>
          <w:szCs w:val="18"/>
        </w:rPr>
        <w:t>bjaśnienie rysunku</w:t>
      </w:r>
      <w:r w:rsidR="00CB70B8" w:rsidRPr="00CB70B8">
        <w:rPr>
          <w:sz w:val="18"/>
          <w:szCs w:val="18"/>
        </w:rPr>
        <w:t xml:space="preserve"> </w:t>
      </w:r>
      <w:r w:rsidR="00621A49">
        <w:rPr>
          <w:sz w:val="18"/>
          <w:szCs w:val="18"/>
        </w:rPr>
        <w:t>w języku artykułu</w:t>
      </w:r>
    </w:p>
    <w:p w:rsidR="00621A49" w:rsidRPr="00621A49" w:rsidRDefault="00621A49" w:rsidP="001F35D5">
      <w:pPr>
        <w:spacing w:before="80" w:after="280"/>
        <w:rPr>
          <w:sz w:val="18"/>
        </w:rPr>
      </w:pPr>
      <w:r w:rsidRPr="00621A49">
        <w:rPr>
          <w:sz w:val="18"/>
        </w:rPr>
        <w:t>Fig. 1. Podpis i objaśnienie rysunku w języku angielskim</w:t>
      </w:r>
    </w:p>
    <w:p w:rsidR="00CB70B8" w:rsidRPr="00CB70B8" w:rsidRDefault="00CB70B8" w:rsidP="00CB70B8">
      <w:pPr>
        <w:autoSpaceDE w:val="0"/>
        <w:autoSpaceDN w:val="0"/>
        <w:adjustRightInd w:val="0"/>
        <w:ind w:firstLine="425"/>
        <w:jc w:val="both"/>
        <w:rPr>
          <w:color w:val="000000"/>
          <w:sz w:val="22"/>
          <w:szCs w:val="22"/>
        </w:rPr>
      </w:pPr>
      <w:r w:rsidRPr="00CB70B8">
        <w:rPr>
          <w:color w:val="000000"/>
          <w:sz w:val="22"/>
          <w:szCs w:val="22"/>
        </w:rPr>
        <w:t>Opis słowny na rysunkach należy ograniczyć do minimum, zastępując go liczbami arabskimi, a objaśnienia przenieść do podpisu. Materiał ilustracyjny powinien mieć dobrą jakość, należy ujednolicić formę i opisy w całym artykule (pismo podrzędne proste, od małej litery, maks. 9, min. 6 pkt w zależności od wiel</w:t>
      </w:r>
      <w:r w:rsidRPr="00CB70B8">
        <w:rPr>
          <w:color w:val="000000"/>
          <w:sz w:val="22"/>
          <w:szCs w:val="22"/>
        </w:rPr>
        <w:lastRenderedPageBreak/>
        <w:t>kości rysunku). Materiał ilustracyjny należy ponumerować kolejno w</w:t>
      </w:r>
      <w:r w:rsidR="00B11D80">
        <w:rPr>
          <w:color w:val="000000"/>
          <w:sz w:val="22"/>
          <w:szCs w:val="22"/>
        </w:rPr>
        <w:t xml:space="preserve"> </w:t>
      </w:r>
      <w:r w:rsidRPr="00CB70B8">
        <w:rPr>
          <w:color w:val="000000"/>
          <w:sz w:val="22"/>
          <w:szCs w:val="22"/>
        </w:rPr>
        <w:t>ramach artykułu. Materiał ilustracyjny należy przygotować w odcieniach czarno-</w:t>
      </w:r>
      <w:r w:rsidR="00B11D80">
        <w:rPr>
          <w:color w:val="000000"/>
          <w:sz w:val="22"/>
          <w:szCs w:val="22"/>
        </w:rPr>
        <w:br/>
        <w:t>-</w:t>
      </w:r>
      <w:r w:rsidRPr="00CB70B8">
        <w:rPr>
          <w:color w:val="000000"/>
          <w:sz w:val="22"/>
          <w:szCs w:val="22"/>
        </w:rPr>
        <w:t>szarych (do 20% czerni</w:t>
      </w:r>
      <w:r w:rsidR="00373F42">
        <w:rPr>
          <w:color w:val="000000"/>
          <w:sz w:val="22"/>
          <w:szCs w:val="22"/>
        </w:rPr>
        <w:t>).</w:t>
      </w:r>
      <w:r w:rsidRPr="00CB70B8">
        <w:rPr>
          <w:color w:val="000000"/>
          <w:sz w:val="22"/>
          <w:szCs w:val="22"/>
        </w:rPr>
        <w:t xml:space="preserve"> </w:t>
      </w:r>
    </w:p>
    <w:p w:rsidR="008846FF" w:rsidRPr="00BF4261" w:rsidRDefault="008846FF" w:rsidP="001F35D5">
      <w:pPr>
        <w:spacing w:before="200"/>
        <w:rPr>
          <w:b/>
          <w:i/>
          <w:spacing w:val="-6"/>
          <w:sz w:val="23"/>
          <w:szCs w:val="22"/>
        </w:rPr>
      </w:pPr>
      <w:r>
        <w:rPr>
          <w:b/>
          <w:sz w:val="23"/>
          <w:szCs w:val="22"/>
        </w:rPr>
        <w:t>2</w:t>
      </w:r>
      <w:r w:rsidRPr="00BF4261">
        <w:rPr>
          <w:b/>
          <w:sz w:val="23"/>
          <w:szCs w:val="22"/>
        </w:rPr>
        <w:t>.</w:t>
      </w:r>
      <w:r>
        <w:rPr>
          <w:b/>
          <w:sz w:val="23"/>
          <w:szCs w:val="22"/>
        </w:rPr>
        <w:t>2</w:t>
      </w:r>
      <w:r w:rsidRPr="00BF4261">
        <w:rPr>
          <w:b/>
          <w:sz w:val="23"/>
          <w:szCs w:val="22"/>
        </w:rPr>
        <w:t xml:space="preserve">. </w:t>
      </w:r>
      <w:r>
        <w:rPr>
          <w:b/>
          <w:sz w:val="23"/>
          <w:szCs w:val="22"/>
        </w:rPr>
        <w:t>Tab</w:t>
      </w:r>
      <w:r w:rsidR="00B11D80">
        <w:rPr>
          <w:b/>
          <w:sz w:val="23"/>
          <w:szCs w:val="22"/>
        </w:rPr>
        <w:t>e</w:t>
      </w:r>
      <w:r>
        <w:rPr>
          <w:b/>
          <w:sz w:val="23"/>
          <w:szCs w:val="22"/>
        </w:rPr>
        <w:t>le</w:t>
      </w:r>
      <w:r w:rsidR="00B11D80">
        <w:rPr>
          <w:b/>
          <w:sz w:val="23"/>
          <w:szCs w:val="22"/>
        </w:rPr>
        <w:t xml:space="preserve"> (tablice)</w:t>
      </w:r>
      <w:r w:rsidR="007F1C2D">
        <w:rPr>
          <w:b/>
          <w:sz w:val="23"/>
          <w:szCs w:val="22"/>
        </w:rPr>
        <w:t xml:space="preserve"> i literatura</w:t>
      </w:r>
      <w:r w:rsidRPr="00BF4261">
        <w:rPr>
          <w:b/>
          <w:sz w:val="23"/>
          <w:szCs w:val="22"/>
        </w:rPr>
        <w:t xml:space="preserve"> </w:t>
      </w:r>
    </w:p>
    <w:p w:rsidR="007F1C2D" w:rsidRPr="007F1C2D" w:rsidRDefault="007F1C2D" w:rsidP="001F35D5">
      <w:pPr>
        <w:spacing w:before="160" w:after="120"/>
        <w:rPr>
          <w:b/>
          <w:i/>
          <w:spacing w:val="-6"/>
          <w:sz w:val="22"/>
          <w:szCs w:val="22"/>
        </w:rPr>
      </w:pPr>
      <w:r w:rsidRPr="007F1C2D">
        <w:rPr>
          <w:b/>
          <w:sz w:val="22"/>
          <w:szCs w:val="22"/>
        </w:rPr>
        <w:t>2.2.1</w:t>
      </w:r>
      <w:r w:rsidR="000B5175">
        <w:rPr>
          <w:b/>
          <w:sz w:val="22"/>
          <w:szCs w:val="22"/>
        </w:rPr>
        <w:t>.</w:t>
      </w:r>
      <w:r w:rsidRPr="007F1C2D">
        <w:rPr>
          <w:b/>
          <w:sz w:val="22"/>
          <w:szCs w:val="22"/>
        </w:rPr>
        <w:t xml:space="preserve"> Tab</w:t>
      </w:r>
      <w:r w:rsidR="00B11D80">
        <w:rPr>
          <w:b/>
          <w:sz w:val="22"/>
          <w:szCs w:val="22"/>
        </w:rPr>
        <w:t>e</w:t>
      </w:r>
      <w:r w:rsidRPr="007F1C2D">
        <w:rPr>
          <w:b/>
          <w:sz w:val="22"/>
          <w:szCs w:val="22"/>
        </w:rPr>
        <w:t xml:space="preserve">le </w:t>
      </w:r>
      <w:r w:rsidR="00B11D80">
        <w:rPr>
          <w:b/>
          <w:sz w:val="22"/>
          <w:szCs w:val="22"/>
        </w:rPr>
        <w:t>(tablice)</w:t>
      </w:r>
    </w:p>
    <w:p w:rsidR="001E4BA8" w:rsidRDefault="001E4BA8" w:rsidP="008846FF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firstLine="425"/>
        <w:rPr>
          <w:color w:val="000000"/>
          <w:sz w:val="22"/>
          <w:szCs w:val="22"/>
        </w:rPr>
      </w:pPr>
      <w:r w:rsidRPr="001E4BA8">
        <w:rPr>
          <w:color w:val="000000"/>
          <w:sz w:val="22"/>
          <w:szCs w:val="22"/>
        </w:rPr>
        <w:t>Tabela – zestawienie tekstów i liczb bądź samych liczb uszeregowanych w</w:t>
      </w:r>
      <w:r>
        <w:rPr>
          <w:color w:val="000000"/>
          <w:sz w:val="22"/>
          <w:szCs w:val="22"/>
        </w:rPr>
        <w:t> </w:t>
      </w:r>
      <w:r w:rsidRPr="001E4BA8">
        <w:rPr>
          <w:color w:val="000000"/>
          <w:sz w:val="22"/>
          <w:szCs w:val="22"/>
        </w:rPr>
        <w:t xml:space="preserve">kolumny i wiersze. Tablica – zestawienie tekstów i liczb wzbogacone dodatkowo elementami graficznymi lub kolorystycznymi (niekiedy stanowią je tylko ilustracje). Tabele (tablice) </w:t>
      </w:r>
      <w:r w:rsidR="00621A49">
        <w:rPr>
          <w:color w:val="000000"/>
          <w:sz w:val="22"/>
          <w:szCs w:val="22"/>
        </w:rPr>
        <w:t>powinny się znajdować</w:t>
      </w:r>
      <w:r w:rsidRPr="001E4BA8">
        <w:rPr>
          <w:color w:val="000000"/>
          <w:sz w:val="22"/>
          <w:szCs w:val="22"/>
        </w:rPr>
        <w:t xml:space="preserve"> możliwie jak najbliżej miejsca ich powołania</w:t>
      </w:r>
      <w:r w:rsidR="00B11D80">
        <w:rPr>
          <w:color w:val="000000"/>
          <w:sz w:val="22"/>
          <w:szCs w:val="22"/>
        </w:rPr>
        <w:t>,</w:t>
      </w:r>
      <w:r w:rsidRPr="001E4BA8">
        <w:rPr>
          <w:color w:val="000000"/>
          <w:sz w:val="22"/>
          <w:szCs w:val="22"/>
        </w:rPr>
        <w:t xml:space="preserve"> </w:t>
      </w:r>
      <w:r w:rsidR="00B11D80" w:rsidRPr="001E4BA8">
        <w:rPr>
          <w:color w:val="000000"/>
          <w:sz w:val="22"/>
          <w:szCs w:val="22"/>
        </w:rPr>
        <w:t>należy je przesunąć do lewego marginesu</w:t>
      </w:r>
      <w:r w:rsidR="00B11D80">
        <w:rPr>
          <w:color w:val="000000"/>
          <w:sz w:val="22"/>
          <w:szCs w:val="22"/>
        </w:rPr>
        <w:t>,</w:t>
      </w:r>
      <w:r w:rsidR="00B11D80" w:rsidRPr="001E4BA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 xml:space="preserve">nie należy przekraczać pola zadruku (12,5 x </w:t>
      </w:r>
      <w:smartTag w:uri="urn:schemas-microsoft-com:office:smarttags" w:element="metricconverter">
        <w:smartTagPr>
          <w:attr w:name="ProductID" w:val="19 cm"/>
        </w:smartTagPr>
        <w:r w:rsidRPr="001E4BA8">
          <w:rPr>
            <w:color w:val="000000"/>
            <w:sz w:val="22"/>
            <w:szCs w:val="22"/>
          </w:rPr>
          <w:t>19 cm</w:t>
        </w:r>
      </w:smartTag>
      <w:r w:rsidRPr="001E4BA8">
        <w:rPr>
          <w:color w:val="000000"/>
          <w:sz w:val="22"/>
          <w:szCs w:val="22"/>
        </w:rPr>
        <w:t xml:space="preserve">). </w:t>
      </w:r>
      <w:r w:rsidR="00621A49">
        <w:rPr>
          <w:color w:val="000000"/>
          <w:sz w:val="22"/>
          <w:szCs w:val="22"/>
        </w:rPr>
        <w:t xml:space="preserve">Nad tabelą (tablicą) należy umieścić tytuł w dwóch językach: w języku artykułu i w języku angielskim. </w:t>
      </w:r>
      <w:r w:rsidRPr="001E4BA8">
        <w:rPr>
          <w:color w:val="000000"/>
          <w:sz w:val="22"/>
          <w:szCs w:val="22"/>
        </w:rPr>
        <w:t>Tytuł rozpocz</w:t>
      </w:r>
      <w:r w:rsidR="00621A49">
        <w:rPr>
          <w:color w:val="000000"/>
          <w:sz w:val="22"/>
          <w:szCs w:val="22"/>
        </w:rPr>
        <w:t>yna się</w:t>
      </w:r>
      <w:r w:rsidRPr="001E4BA8">
        <w:rPr>
          <w:color w:val="000000"/>
          <w:sz w:val="22"/>
          <w:szCs w:val="22"/>
        </w:rPr>
        <w:t xml:space="preserve"> całym słowem tabela (tablica)</w:t>
      </w:r>
      <w:r w:rsidR="00621A49">
        <w:rPr>
          <w:color w:val="000000"/>
          <w:sz w:val="22"/>
          <w:szCs w:val="22"/>
        </w:rPr>
        <w:t>/</w:t>
      </w:r>
      <w:proofErr w:type="spellStart"/>
      <w:r w:rsidR="00621A49">
        <w:rPr>
          <w:color w:val="000000"/>
          <w:sz w:val="22"/>
          <w:szCs w:val="22"/>
        </w:rPr>
        <w:t>table</w:t>
      </w:r>
      <w:proofErr w:type="spellEnd"/>
      <w:r w:rsidRPr="001E4BA8">
        <w:rPr>
          <w:color w:val="000000"/>
          <w:sz w:val="22"/>
          <w:szCs w:val="22"/>
        </w:rPr>
        <w:t xml:space="preserve"> i umie</w:t>
      </w:r>
      <w:r w:rsidR="00621A49">
        <w:rPr>
          <w:color w:val="000000"/>
          <w:sz w:val="22"/>
          <w:szCs w:val="22"/>
        </w:rPr>
        <w:t>szcza</w:t>
      </w:r>
      <w:r w:rsidRPr="001E4BA8">
        <w:rPr>
          <w:color w:val="000000"/>
          <w:sz w:val="22"/>
          <w:szCs w:val="22"/>
        </w:rPr>
        <w:t xml:space="preserve"> nad nią, w jej ramach, bez kropki na końcu</w:t>
      </w:r>
      <w:r w:rsidR="00EC7098">
        <w:rPr>
          <w:color w:val="000000"/>
          <w:sz w:val="22"/>
          <w:szCs w:val="22"/>
        </w:rPr>
        <w:t>.</w:t>
      </w:r>
      <w:r w:rsidRPr="001E4BA8">
        <w:rPr>
          <w:color w:val="000000"/>
          <w:sz w:val="22"/>
          <w:szCs w:val="22"/>
        </w:rPr>
        <w:t xml:space="preserve"> </w:t>
      </w:r>
      <w:r w:rsidR="00EC7098">
        <w:rPr>
          <w:color w:val="000000"/>
          <w:sz w:val="22"/>
          <w:szCs w:val="22"/>
        </w:rPr>
        <w:t>J</w:t>
      </w:r>
      <w:r w:rsidRPr="001E4BA8">
        <w:rPr>
          <w:color w:val="000000"/>
          <w:sz w:val="22"/>
          <w:szCs w:val="22"/>
        </w:rPr>
        <w:t xml:space="preserve">eżeli tabela (tablica) jest zapożyczona, należy podać źródło. Legendę należy umieszczać po tabeli (tablicy). </w:t>
      </w:r>
    </w:p>
    <w:p w:rsidR="001E4BA8" w:rsidRDefault="001E4BA8" w:rsidP="001F35D5">
      <w:pPr>
        <w:pStyle w:val="Nagwek2"/>
        <w:pBdr>
          <w:left w:val="none" w:sz="0" w:space="0" w:color="auto"/>
          <w:right w:val="none" w:sz="0" w:space="0" w:color="auto"/>
        </w:pBdr>
        <w:spacing w:before="240"/>
        <w:rPr>
          <w:sz w:val="18"/>
          <w:szCs w:val="18"/>
        </w:rPr>
      </w:pPr>
      <w:r w:rsidRPr="001E4BA8">
        <w:rPr>
          <w:sz w:val="18"/>
          <w:szCs w:val="18"/>
        </w:rPr>
        <w:t>Tab</w:t>
      </w:r>
      <w:r w:rsidR="00EC7098">
        <w:rPr>
          <w:sz w:val="18"/>
          <w:szCs w:val="18"/>
        </w:rPr>
        <w:t>e</w:t>
      </w:r>
      <w:r w:rsidRPr="001E4BA8">
        <w:rPr>
          <w:sz w:val="18"/>
          <w:szCs w:val="18"/>
        </w:rPr>
        <w:t>la</w:t>
      </w:r>
      <w:r w:rsidR="00490470">
        <w:rPr>
          <w:sz w:val="18"/>
          <w:szCs w:val="18"/>
        </w:rPr>
        <w:t xml:space="preserve"> (tablica)</w:t>
      </w:r>
      <w:r w:rsidRPr="001E4BA8">
        <w:rPr>
          <w:sz w:val="18"/>
          <w:szCs w:val="18"/>
        </w:rPr>
        <w:t xml:space="preserve"> 1. Tytuł</w:t>
      </w:r>
      <w:r w:rsidR="00EC7098">
        <w:rPr>
          <w:sz w:val="18"/>
          <w:szCs w:val="18"/>
        </w:rPr>
        <w:t xml:space="preserve"> tabeli</w:t>
      </w:r>
      <w:r w:rsidRPr="001E4BA8">
        <w:rPr>
          <w:sz w:val="18"/>
          <w:szCs w:val="18"/>
        </w:rPr>
        <w:t xml:space="preserve"> </w:t>
      </w:r>
      <w:r w:rsidR="00EC7098">
        <w:rPr>
          <w:sz w:val="18"/>
          <w:szCs w:val="18"/>
        </w:rPr>
        <w:t>(</w:t>
      </w:r>
      <w:r w:rsidRPr="001E4BA8">
        <w:rPr>
          <w:sz w:val="18"/>
          <w:szCs w:val="18"/>
        </w:rPr>
        <w:t>tablicy</w:t>
      </w:r>
      <w:r w:rsidR="00EC7098">
        <w:rPr>
          <w:sz w:val="18"/>
          <w:szCs w:val="18"/>
        </w:rPr>
        <w:t>)</w:t>
      </w:r>
      <w:r w:rsidR="00621A49">
        <w:rPr>
          <w:sz w:val="18"/>
          <w:szCs w:val="18"/>
        </w:rPr>
        <w:t xml:space="preserve"> w języku artykułu</w:t>
      </w:r>
    </w:p>
    <w:p w:rsidR="00621A49" w:rsidRPr="00621A49" w:rsidRDefault="00621A49" w:rsidP="001F35D5">
      <w:pPr>
        <w:spacing w:before="80" w:after="160"/>
        <w:rPr>
          <w:sz w:val="18"/>
        </w:rPr>
      </w:pPr>
      <w:proofErr w:type="spellStart"/>
      <w:r w:rsidRPr="00621A49">
        <w:rPr>
          <w:sz w:val="18"/>
        </w:rPr>
        <w:t>Table</w:t>
      </w:r>
      <w:proofErr w:type="spellEnd"/>
      <w:r w:rsidRPr="00621A49">
        <w:rPr>
          <w:sz w:val="18"/>
        </w:rPr>
        <w:t xml:space="preserve"> 1. Tytuł tabeli (tablicy) w języku angielskim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</w:tblGrid>
      <w:tr w:rsidR="001E4BA8" w:rsidRPr="00E2313A" w:rsidTr="00E2313A">
        <w:tc>
          <w:tcPr>
            <w:tcW w:w="6096" w:type="dxa"/>
          </w:tcPr>
          <w:p w:rsidR="001E4BA8" w:rsidRPr="00E2313A" w:rsidRDefault="001E4BA8" w:rsidP="00E2313A">
            <w:pPr>
              <w:jc w:val="both"/>
              <w:rPr>
                <w:sz w:val="24"/>
              </w:rPr>
            </w:pPr>
            <w:r w:rsidRPr="00E2313A">
              <w:rPr>
                <w:i/>
                <w:color w:val="000000"/>
                <w:sz w:val="22"/>
                <w:szCs w:val="22"/>
              </w:rPr>
              <w:t>Tabela (tablica)</w:t>
            </w:r>
          </w:p>
        </w:tc>
      </w:tr>
    </w:tbl>
    <w:p w:rsidR="001E4BA8" w:rsidRPr="003E5F06" w:rsidRDefault="001E4BA8" w:rsidP="001E4BA8">
      <w:pPr>
        <w:jc w:val="both"/>
        <w:rPr>
          <w:i/>
          <w:color w:val="C0C0C0"/>
          <w:sz w:val="28"/>
          <w:szCs w:val="28"/>
        </w:rPr>
      </w:pPr>
    </w:p>
    <w:p w:rsidR="001E4BA8" w:rsidRDefault="001E4BA8" w:rsidP="008846FF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firstLine="425"/>
        <w:rPr>
          <w:color w:val="000000"/>
          <w:sz w:val="22"/>
          <w:szCs w:val="22"/>
        </w:rPr>
      </w:pPr>
      <w:r w:rsidRPr="001E4BA8">
        <w:rPr>
          <w:color w:val="000000"/>
          <w:sz w:val="22"/>
          <w:szCs w:val="22"/>
        </w:rPr>
        <w:t>Teksty w główce tabeli (tablicy), tj. w górnej, wydzielonej części tabeli (tablicy), objaśniające treść kolumn zapisuje się pismem grubym, rozpoczynając od dużej litery</w:t>
      </w:r>
      <w:r w:rsidR="00EC7098">
        <w:rPr>
          <w:color w:val="000000"/>
          <w:sz w:val="22"/>
          <w:szCs w:val="22"/>
        </w:rPr>
        <w:t>.</w:t>
      </w:r>
      <w:r w:rsidRPr="001E4BA8">
        <w:rPr>
          <w:color w:val="000000"/>
          <w:sz w:val="22"/>
          <w:szCs w:val="22"/>
        </w:rPr>
        <w:t xml:space="preserve"> </w:t>
      </w:r>
      <w:r w:rsidR="00EC7098" w:rsidRPr="001E4BA8">
        <w:rPr>
          <w:color w:val="000000"/>
          <w:sz w:val="22"/>
          <w:szCs w:val="22"/>
        </w:rPr>
        <w:t>T</w:t>
      </w:r>
      <w:r w:rsidRPr="001E4BA8">
        <w:rPr>
          <w:color w:val="000000"/>
          <w:sz w:val="22"/>
          <w:szCs w:val="22"/>
        </w:rPr>
        <w:t>eksty</w:t>
      </w:r>
      <w:r w:rsidR="00EC709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>w boczku tabeli, tj. w bocznej, wydzielonej części tabeli, objaśniające treść wierszy, rozpoczyna się dużymi literami – teksty w</w:t>
      </w:r>
      <w:r w:rsidR="00EC709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>pozostałych rubrykach składa się małymi literami. Tabele (tablice) należy numerować kolejno w ramach artykułu. Jeżeli tabela (tablica) nie mieści się w</w:t>
      </w:r>
      <w:r w:rsidR="00EC709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 xml:space="preserve">jednym polu zadruku, można ją podzielić i przenieść na następną stronę czy strony – wówczas nad wszystkimi częściami tabeli (tablicy) należy powtórzyć jej numer </w:t>
      </w:r>
      <w:r w:rsidR="00EC7098">
        <w:rPr>
          <w:color w:val="000000"/>
          <w:sz w:val="22"/>
          <w:szCs w:val="22"/>
        </w:rPr>
        <w:br/>
      </w:r>
      <w:r w:rsidRPr="001E4BA8">
        <w:rPr>
          <w:color w:val="000000"/>
          <w:sz w:val="22"/>
          <w:szCs w:val="22"/>
        </w:rPr>
        <w:t>i tytuł, ze skrótem (cd.). Tabele (tablice) należy przygotować w</w:t>
      </w:r>
      <w:r w:rsidR="00EC709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>odcieniach czarno-szarych (do 20% czerni).</w:t>
      </w:r>
    </w:p>
    <w:p w:rsidR="007F1C2D" w:rsidRPr="007F1C2D" w:rsidRDefault="007F1C2D" w:rsidP="001F35D5">
      <w:pPr>
        <w:spacing w:before="160" w:after="120"/>
        <w:rPr>
          <w:b/>
          <w:i/>
          <w:spacing w:val="-6"/>
          <w:sz w:val="22"/>
          <w:szCs w:val="22"/>
        </w:rPr>
      </w:pPr>
      <w:r w:rsidRPr="007F1C2D">
        <w:rPr>
          <w:b/>
          <w:sz w:val="22"/>
          <w:szCs w:val="22"/>
        </w:rPr>
        <w:t>2.2.</w:t>
      </w:r>
      <w:r>
        <w:rPr>
          <w:b/>
          <w:sz w:val="22"/>
          <w:szCs w:val="22"/>
        </w:rPr>
        <w:t>2</w:t>
      </w:r>
      <w:r w:rsidR="000B5175">
        <w:rPr>
          <w:b/>
          <w:sz w:val="22"/>
          <w:szCs w:val="22"/>
        </w:rPr>
        <w:t>.</w:t>
      </w:r>
      <w:r w:rsidRPr="007F1C2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Literatura</w:t>
      </w:r>
    </w:p>
    <w:p w:rsidR="007F1C2D" w:rsidRDefault="00251A90" w:rsidP="00251A90">
      <w:pPr>
        <w:ind w:firstLine="425"/>
        <w:jc w:val="both"/>
        <w:rPr>
          <w:color w:val="000000"/>
          <w:sz w:val="22"/>
          <w:szCs w:val="22"/>
        </w:rPr>
      </w:pPr>
      <w:r w:rsidRPr="00251A90">
        <w:rPr>
          <w:color w:val="000000"/>
          <w:sz w:val="22"/>
          <w:szCs w:val="22"/>
        </w:rPr>
        <w:t>Spis literatury cytowanej (pismo podrzędne 10 pkt, interlinia pojedyncza, odstęp po 2 pkt, nie należy zostawiać pustych wierszy między pozycjami literatury) umieszcza się za treścią artykułu, w kolejności alfabetycznej nazwisk autorów. Powołania na literaturę należy zapisywać w tekście w nawiasie kwadratowym.</w:t>
      </w:r>
    </w:p>
    <w:p w:rsidR="001F35D5" w:rsidRDefault="001F35D5" w:rsidP="00251A90">
      <w:pPr>
        <w:ind w:firstLine="425"/>
        <w:jc w:val="both"/>
        <w:rPr>
          <w:color w:val="000000"/>
          <w:sz w:val="22"/>
          <w:szCs w:val="22"/>
        </w:rPr>
      </w:pPr>
    </w:p>
    <w:p w:rsidR="001F35D5" w:rsidRDefault="001F35D5" w:rsidP="00251A90">
      <w:pPr>
        <w:ind w:firstLine="425"/>
        <w:jc w:val="both"/>
        <w:rPr>
          <w:sz w:val="24"/>
        </w:rPr>
      </w:pPr>
    </w:p>
    <w:p w:rsidR="00251A90" w:rsidRPr="00490470" w:rsidRDefault="00251A90" w:rsidP="001F35D5">
      <w:pPr>
        <w:spacing w:before="280" w:after="180"/>
        <w:rPr>
          <w:b/>
          <w:i/>
          <w:spacing w:val="-6"/>
          <w:sz w:val="26"/>
          <w:szCs w:val="24"/>
        </w:rPr>
      </w:pPr>
      <w:r w:rsidRPr="00490470">
        <w:rPr>
          <w:b/>
          <w:sz w:val="26"/>
          <w:szCs w:val="24"/>
        </w:rPr>
        <w:lastRenderedPageBreak/>
        <w:t>3</w:t>
      </w:r>
      <w:r w:rsidR="000B5175" w:rsidRPr="00490470">
        <w:rPr>
          <w:b/>
          <w:sz w:val="26"/>
          <w:szCs w:val="24"/>
        </w:rPr>
        <w:t>.</w:t>
      </w:r>
      <w:r w:rsidRPr="00490470">
        <w:rPr>
          <w:b/>
          <w:sz w:val="26"/>
          <w:szCs w:val="24"/>
        </w:rPr>
        <w:t xml:space="preserve"> Inne uwagi</w:t>
      </w:r>
    </w:p>
    <w:p w:rsidR="00251A90" w:rsidRPr="00251A90" w:rsidRDefault="00251A90" w:rsidP="00251A90">
      <w:pPr>
        <w:autoSpaceDE w:val="0"/>
        <w:autoSpaceDN w:val="0"/>
        <w:adjustRightInd w:val="0"/>
        <w:ind w:firstLine="425"/>
        <w:jc w:val="both"/>
        <w:rPr>
          <w:color w:val="000000"/>
          <w:sz w:val="22"/>
          <w:szCs w:val="22"/>
        </w:rPr>
      </w:pPr>
      <w:r w:rsidRPr="00251A90">
        <w:rPr>
          <w:color w:val="000000"/>
          <w:sz w:val="22"/>
          <w:szCs w:val="22"/>
        </w:rPr>
        <w:t>W artykule można stosować wyliczenia – elementy wyliczeń należy oznaczać w całym artykule w sposób jednolity, np. za pomocą cyfr arabskich z</w:t>
      </w:r>
      <w:r w:rsidR="00656A5B">
        <w:rPr>
          <w:color w:val="000000"/>
          <w:sz w:val="22"/>
          <w:szCs w:val="22"/>
        </w:rPr>
        <w:t> </w:t>
      </w:r>
      <w:r w:rsidRPr="00251A90">
        <w:rPr>
          <w:color w:val="000000"/>
          <w:sz w:val="22"/>
          <w:szCs w:val="22"/>
        </w:rPr>
        <w:t>kropką lub małych liter z nawiasem. Należy stosować ogólnie przyjęte skróty, ale zdanie nie może się zaczynać od skrótu – należy go wówczas rozwinąć lub przeredagować zdanie. Każdy cytat musi być opatrzony informacją bibliograficzną (w formie przypisu na dole strony lub odwołania do spisu literatury)</w:t>
      </w:r>
      <w:r w:rsidR="00EC7098">
        <w:rPr>
          <w:color w:val="000000"/>
          <w:sz w:val="22"/>
          <w:szCs w:val="22"/>
        </w:rPr>
        <w:t>.</w:t>
      </w:r>
      <w:r w:rsidRPr="00251A90">
        <w:rPr>
          <w:color w:val="000000"/>
          <w:sz w:val="22"/>
          <w:szCs w:val="22"/>
        </w:rPr>
        <w:t xml:space="preserve"> </w:t>
      </w:r>
      <w:r w:rsidR="00EC7098">
        <w:rPr>
          <w:color w:val="000000"/>
          <w:sz w:val="22"/>
          <w:szCs w:val="22"/>
        </w:rPr>
        <w:t>P</w:t>
      </w:r>
      <w:r w:rsidRPr="00251A90">
        <w:rPr>
          <w:color w:val="000000"/>
          <w:sz w:val="22"/>
          <w:szCs w:val="22"/>
        </w:rPr>
        <w:t>rzypisy należy zapisywać w sposób jednolity w całym artykule, opatrując je odnośnikami gwiazdkowymi (gdy jest ich niewiele) lub liczbowymi, przyjmując ciągłą numerację w całym artykule i umieszczając każdy przypis od nowego akapitu. Nie należy pozostawiać na końcu wiersza tytułów znajdujących się przed nazwiskiem, inicjału imienia, spójników, cyfr arabskich i rzymskich. Należy stosować w</w:t>
      </w:r>
      <w:r w:rsidR="00465895">
        <w:rPr>
          <w:color w:val="000000"/>
          <w:sz w:val="22"/>
          <w:szCs w:val="22"/>
        </w:rPr>
        <w:t>yłącznie legalne jednostki miar.</w:t>
      </w:r>
    </w:p>
    <w:p w:rsidR="00373F42" w:rsidRPr="00BF4261" w:rsidRDefault="00373F42" w:rsidP="00F1380B">
      <w:pPr>
        <w:spacing w:before="240" w:after="160"/>
        <w:rPr>
          <w:b/>
          <w:i/>
          <w:spacing w:val="-6"/>
          <w:sz w:val="23"/>
          <w:szCs w:val="22"/>
        </w:rPr>
      </w:pPr>
      <w:r>
        <w:rPr>
          <w:b/>
          <w:sz w:val="23"/>
          <w:szCs w:val="22"/>
        </w:rPr>
        <w:t>Literatura</w:t>
      </w:r>
    </w:p>
    <w:p w:rsidR="009B4F00" w:rsidRPr="009B4F00" w:rsidRDefault="009B4F00" w:rsidP="00FB341D">
      <w:pPr>
        <w:autoSpaceDE w:val="0"/>
        <w:autoSpaceDN w:val="0"/>
        <w:adjustRightInd w:val="0"/>
        <w:spacing w:before="40"/>
        <w:ind w:left="284" w:hanging="284"/>
        <w:jc w:val="both"/>
        <w:rPr>
          <w:color w:val="000000"/>
        </w:rPr>
      </w:pPr>
      <w:r w:rsidRPr="009B4F00">
        <w:rPr>
          <w:color w:val="000000"/>
        </w:rPr>
        <w:t>[1]</w:t>
      </w:r>
      <w:r w:rsidR="00FB341D">
        <w:rPr>
          <w:color w:val="000000"/>
        </w:rPr>
        <w:tab/>
      </w:r>
      <w:r w:rsidRPr="009B4F00">
        <w:rPr>
          <w:color w:val="000000"/>
        </w:rPr>
        <w:t xml:space="preserve">Lewandowski W.M.: Proekologiczne źródła energii odnawialnej, Wydawnictwa Naukowo-Techniczne, Warszawa 2002. </w:t>
      </w:r>
    </w:p>
    <w:p w:rsidR="009B4F00" w:rsidRPr="009B4F00" w:rsidRDefault="009B4F00" w:rsidP="00FB341D">
      <w:pPr>
        <w:autoSpaceDE w:val="0"/>
        <w:autoSpaceDN w:val="0"/>
        <w:adjustRightInd w:val="0"/>
        <w:spacing w:before="40"/>
        <w:ind w:left="284" w:hanging="284"/>
        <w:jc w:val="both"/>
        <w:rPr>
          <w:color w:val="000000"/>
        </w:rPr>
      </w:pPr>
      <w:r w:rsidRPr="009B4F00">
        <w:rPr>
          <w:color w:val="000000"/>
        </w:rPr>
        <w:t>[2]</w:t>
      </w:r>
      <w:r w:rsidR="00FB341D">
        <w:rPr>
          <w:color w:val="000000"/>
        </w:rPr>
        <w:tab/>
      </w:r>
      <w:r w:rsidRPr="009B4F00">
        <w:rPr>
          <w:color w:val="000000"/>
        </w:rPr>
        <w:t xml:space="preserve">Pietrucha K.: Analiza czasu odnowy i naprawy podsystemu dystrybucji wody dla miasta Rzeszowa, </w:t>
      </w:r>
      <w:proofErr w:type="spellStart"/>
      <w:r w:rsidRPr="009B4F00">
        <w:rPr>
          <w:color w:val="000000"/>
        </w:rPr>
        <w:t>I</w:t>
      </w:r>
      <w:r w:rsidR="00FB341D">
        <w:rPr>
          <w:color w:val="000000"/>
        </w:rPr>
        <w:t>nstal</w:t>
      </w:r>
      <w:proofErr w:type="spellEnd"/>
      <w:r w:rsidR="00FB341D">
        <w:rPr>
          <w:color w:val="000000"/>
        </w:rPr>
        <w:t>, nr 10, 2008, s. 113-115.</w:t>
      </w:r>
    </w:p>
    <w:p w:rsidR="00DC5C5B" w:rsidRPr="00CC1A5C" w:rsidRDefault="009B4F00" w:rsidP="009B4F00">
      <w:pPr>
        <w:pStyle w:val="Tekstpodstawowywcity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before="40"/>
        <w:ind w:left="284" w:hanging="284"/>
        <w:rPr>
          <w:spacing w:val="0"/>
          <w:lang w:val="en-US"/>
        </w:rPr>
      </w:pPr>
      <w:r w:rsidRPr="009B4F00">
        <w:rPr>
          <w:color w:val="000000"/>
          <w:spacing w:val="0"/>
          <w:lang w:val="en-US"/>
        </w:rPr>
        <w:t>[3]</w:t>
      </w:r>
      <w:r w:rsidR="00EC7098">
        <w:rPr>
          <w:color w:val="000000"/>
          <w:spacing w:val="0"/>
          <w:lang w:val="en-US"/>
        </w:rPr>
        <w:tab/>
      </w:r>
      <w:proofErr w:type="spellStart"/>
      <w:r w:rsidRPr="009B4F00">
        <w:rPr>
          <w:color w:val="000000"/>
          <w:spacing w:val="0"/>
          <w:lang w:val="en-US"/>
        </w:rPr>
        <w:t>Zanotti</w:t>
      </w:r>
      <w:proofErr w:type="spellEnd"/>
      <w:r w:rsidRPr="009B4F00">
        <w:rPr>
          <w:color w:val="000000"/>
          <w:spacing w:val="0"/>
          <w:lang w:val="en-US"/>
        </w:rPr>
        <w:t xml:space="preserve"> G., Guerra C.: Is tensegrity a unifying concept of protein folds? FEBS Letters, vol. 534, no. 1-3, 2003, pp. 7-10, http://www.sciencedirest.com </w:t>
      </w:r>
      <w:r w:rsidR="00815E66">
        <w:rPr>
          <w:color w:val="000000"/>
          <w:spacing w:val="0"/>
          <w:lang w:val="en-US"/>
        </w:rPr>
        <w:t>(</w:t>
      </w:r>
      <w:proofErr w:type="spellStart"/>
      <w:r w:rsidRPr="009B4F00">
        <w:rPr>
          <w:color w:val="000000"/>
          <w:spacing w:val="0"/>
          <w:lang w:val="en-US"/>
        </w:rPr>
        <w:t>dostęp</w:t>
      </w:r>
      <w:proofErr w:type="spellEnd"/>
      <w:r w:rsidRPr="009B4F00">
        <w:rPr>
          <w:color w:val="000000"/>
          <w:spacing w:val="0"/>
          <w:lang w:val="en-US"/>
        </w:rPr>
        <w:t xml:space="preserve">: </w:t>
      </w:r>
      <w:r w:rsidR="00EC7098">
        <w:rPr>
          <w:color w:val="000000"/>
          <w:spacing w:val="0"/>
          <w:lang w:val="en-US"/>
        </w:rPr>
        <w:br/>
      </w:r>
      <w:r w:rsidRPr="009B4F00">
        <w:rPr>
          <w:color w:val="000000"/>
          <w:spacing w:val="0"/>
          <w:lang w:val="en-US"/>
        </w:rPr>
        <w:t xml:space="preserve">8 </w:t>
      </w:r>
      <w:proofErr w:type="spellStart"/>
      <w:r w:rsidRPr="00CC1A5C">
        <w:rPr>
          <w:color w:val="000000"/>
          <w:spacing w:val="0"/>
          <w:lang w:val="en-US"/>
        </w:rPr>
        <w:t>czerwca</w:t>
      </w:r>
      <w:proofErr w:type="spellEnd"/>
      <w:r w:rsidRPr="00CC1A5C">
        <w:rPr>
          <w:color w:val="000000"/>
          <w:spacing w:val="0"/>
          <w:lang w:val="en-US"/>
        </w:rPr>
        <w:t xml:space="preserve"> 2011 r.</w:t>
      </w:r>
      <w:r w:rsidR="00815E66">
        <w:rPr>
          <w:color w:val="000000"/>
          <w:spacing w:val="0"/>
          <w:lang w:val="en-US"/>
        </w:rPr>
        <w:t>)</w:t>
      </w:r>
      <w:r w:rsidR="00490470" w:rsidRPr="00CC1A5C">
        <w:rPr>
          <w:color w:val="000000"/>
          <w:spacing w:val="0"/>
          <w:lang w:val="en-US"/>
        </w:rPr>
        <w:t>.</w:t>
      </w:r>
    </w:p>
    <w:p w:rsidR="00340153" w:rsidRPr="00340153" w:rsidRDefault="00340153" w:rsidP="00F1380B">
      <w:pPr>
        <w:spacing w:before="400" w:after="240"/>
        <w:rPr>
          <w:b/>
          <w:i/>
          <w:spacing w:val="-6"/>
          <w:sz w:val="22"/>
          <w:szCs w:val="22"/>
        </w:rPr>
      </w:pPr>
      <w:r w:rsidRPr="00340153">
        <w:rPr>
          <w:b/>
          <w:sz w:val="22"/>
          <w:szCs w:val="22"/>
        </w:rPr>
        <w:t xml:space="preserve">TYTUŁ PRACY W JĘZYKU ANGIELSKIM </w:t>
      </w:r>
    </w:p>
    <w:p w:rsidR="00DC5C5B" w:rsidRPr="00297A85" w:rsidRDefault="00340153" w:rsidP="00297A85">
      <w:pPr>
        <w:pStyle w:val="Tekstpodstawowywcity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120"/>
        <w:ind w:firstLine="0"/>
        <w:rPr>
          <w:spacing w:val="-12"/>
          <w:sz w:val="18"/>
          <w:szCs w:val="18"/>
        </w:rPr>
      </w:pPr>
      <w:proofErr w:type="spellStart"/>
      <w:r w:rsidRPr="00297A85">
        <w:rPr>
          <w:b/>
          <w:spacing w:val="40"/>
          <w:sz w:val="18"/>
          <w:szCs w:val="18"/>
        </w:rPr>
        <w:t>Su</w:t>
      </w:r>
      <w:r w:rsidR="00DE62F9">
        <w:rPr>
          <w:b/>
          <w:spacing w:val="40"/>
          <w:sz w:val="18"/>
          <w:szCs w:val="18"/>
        </w:rPr>
        <w:t>m</w:t>
      </w:r>
      <w:r w:rsidRPr="00297A85">
        <w:rPr>
          <w:b/>
          <w:spacing w:val="40"/>
          <w:sz w:val="18"/>
          <w:szCs w:val="18"/>
        </w:rPr>
        <w:t>mary</w:t>
      </w:r>
      <w:proofErr w:type="spellEnd"/>
      <w:r w:rsidRPr="00297A85">
        <w:rPr>
          <w:sz w:val="18"/>
          <w:szCs w:val="18"/>
        </w:rPr>
        <w:t xml:space="preserve"> </w:t>
      </w:r>
    </w:p>
    <w:p w:rsidR="00656A5B" w:rsidRPr="00656A5B" w:rsidRDefault="002C66C5" w:rsidP="00656A5B">
      <w:pPr>
        <w:pStyle w:val="Default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 w:rsidRPr="00656A5B">
        <w:rPr>
          <w:rFonts w:ascii="Times New Roman" w:hAnsi="Times New Roman" w:cs="Times New Roman"/>
          <w:sz w:val="18"/>
          <w:szCs w:val="18"/>
        </w:rPr>
        <w:t>Streszczenie w języku angielskim (</w:t>
      </w:r>
      <w:r w:rsidR="00621A49">
        <w:rPr>
          <w:rFonts w:ascii="Times New Roman" w:hAnsi="Times New Roman" w:cs="Times New Roman"/>
          <w:sz w:val="18"/>
          <w:szCs w:val="18"/>
        </w:rPr>
        <w:t>200-250 słów</w:t>
      </w:r>
      <w:r w:rsidRPr="00656A5B">
        <w:rPr>
          <w:rFonts w:ascii="Times New Roman" w:hAnsi="Times New Roman" w:cs="Times New Roman"/>
          <w:sz w:val="18"/>
          <w:szCs w:val="18"/>
        </w:rPr>
        <w:t xml:space="preserve">) pisane czcionką Times New Roman o wysokości </w:t>
      </w:r>
      <w:r w:rsidR="00297A85" w:rsidRPr="00656A5B">
        <w:rPr>
          <w:rFonts w:ascii="Times New Roman" w:hAnsi="Times New Roman" w:cs="Times New Roman"/>
          <w:sz w:val="18"/>
          <w:szCs w:val="18"/>
        </w:rPr>
        <w:t>9</w:t>
      </w:r>
      <w:r w:rsidRPr="00656A5B">
        <w:rPr>
          <w:rFonts w:ascii="Times New Roman" w:hAnsi="Times New Roman" w:cs="Times New Roman"/>
          <w:sz w:val="18"/>
          <w:szCs w:val="18"/>
        </w:rPr>
        <w:t xml:space="preserve"> pkt</w:t>
      </w:r>
      <w:r w:rsidR="00297A85" w:rsidRPr="00656A5B">
        <w:rPr>
          <w:rFonts w:ascii="Times New Roman" w:hAnsi="Times New Roman" w:cs="Times New Roman"/>
          <w:sz w:val="18"/>
          <w:szCs w:val="18"/>
        </w:rPr>
        <w:t xml:space="preserve"> (pismo podrzędne, wcięcie pierwszego wiersza </w:t>
      </w:r>
      <w:smartTag w:uri="urn:schemas-microsoft-com:office:smarttags" w:element="metricconverter">
        <w:smartTagPr>
          <w:attr w:name="ProductID" w:val="0,75 cm"/>
        </w:smartTagPr>
        <w:r w:rsidR="00297A85" w:rsidRPr="00656A5B">
          <w:rPr>
            <w:rFonts w:ascii="Times New Roman" w:hAnsi="Times New Roman" w:cs="Times New Roman"/>
            <w:sz w:val="18"/>
            <w:szCs w:val="18"/>
          </w:rPr>
          <w:t>0,75 cm</w:t>
        </w:r>
      </w:smartTag>
      <w:r w:rsidR="00297A85" w:rsidRPr="00656A5B">
        <w:rPr>
          <w:rFonts w:ascii="Times New Roman" w:hAnsi="Times New Roman" w:cs="Times New Roman"/>
          <w:sz w:val="18"/>
          <w:szCs w:val="18"/>
        </w:rPr>
        <w:t xml:space="preserve">, interlinia pojedyncza) </w:t>
      </w:r>
      <w:r w:rsidRPr="00656A5B">
        <w:rPr>
          <w:rFonts w:ascii="Times New Roman" w:hAnsi="Times New Roman" w:cs="Times New Roman"/>
          <w:sz w:val="18"/>
          <w:szCs w:val="18"/>
        </w:rPr>
        <w:t>należy zamieścić na końcu referatu. Streszczenie poprzedz</w:t>
      </w:r>
      <w:r w:rsidR="00490470">
        <w:rPr>
          <w:rFonts w:ascii="Times New Roman" w:hAnsi="Times New Roman" w:cs="Times New Roman"/>
          <w:sz w:val="18"/>
          <w:szCs w:val="18"/>
        </w:rPr>
        <w:t>a</w:t>
      </w:r>
      <w:r w:rsidRPr="00656A5B">
        <w:rPr>
          <w:rFonts w:ascii="Times New Roman" w:hAnsi="Times New Roman" w:cs="Times New Roman"/>
          <w:sz w:val="18"/>
          <w:szCs w:val="18"/>
        </w:rPr>
        <w:t xml:space="preserve"> tytuł</w:t>
      </w:r>
      <w:r w:rsidR="00EC7098">
        <w:rPr>
          <w:rFonts w:ascii="Times New Roman" w:hAnsi="Times New Roman" w:cs="Times New Roman"/>
          <w:sz w:val="18"/>
          <w:szCs w:val="18"/>
        </w:rPr>
        <w:t xml:space="preserve"> artykułu</w:t>
      </w:r>
      <w:r w:rsidRPr="00656A5B">
        <w:rPr>
          <w:rFonts w:ascii="Times New Roman" w:hAnsi="Times New Roman" w:cs="Times New Roman"/>
          <w:sz w:val="18"/>
          <w:szCs w:val="18"/>
        </w:rPr>
        <w:t xml:space="preserve"> w języku angielskim (</w:t>
      </w:r>
      <w:r w:rsidR="00EC7098">
        <w:rPr>
          <w:rFonts w:ascii="Times New Roman" w:hAnsi="Times New Roman" w:cs="Times New Roman"/>
          <w:sz w:val="18"/>
          <w:szCs w:val="18"/>
        </w:rPr>
        <w:t>wersaliki 11 pkt, pismo grube, interlinia pojedyncza</w:t>
      </w:r>
      <w:r w:rsidRPr="00656A5B">
        <w:rPr>
          <w:rFonts w:ascii="Times New Roman" w:hAnsi="Times New Roman" w:cs="Times New Roman"/>
          <w:sz w:val="18"/>
          <w:szCs w:val="18"/>
        </w:rPr>
        <w:t xml:space="preserve">) i </w:t>
      </w:r>
      <w:r w:rsidR="00EC7098">
        <w:rPr>
          <w:rFonts w:ascii="Times New Roman" w:hAnsi="Times New Roman" w:cs="Times New Roman"/>
          <w:sz w:val="18"/>
          <w:szCs w:val="18"/>
        </w:rPr>
        <w:t>nagłów</w:t>
      </w:r>
      <w:r w:rsidR="00490470">
        <w:rPr>
          <w:rFonts w:ascii="Times New Roman" w:hAnsi="Times New Roman" w:cs="Times New Roman"/>
          <w:sz w:val="18"/>
          <w:szCs w:val="18"/>
        </w:rPr>
        <w:t>e</w:t>
      </w:r>
      <w:r w:rsidR="00EC7098">
        <w:rPr>
          <w:rFonts w:ascii="Times New Roman" w:hAnsi="Times New Roman" w:cs="Times New Roman"/>
          <w:sz w:val="18"/>
          <w:szCs w:val="18"/>
        </w:rPr>
        <w:t>k</w:t>
      </w:r>
      <w:r w:rsidRPr="00656A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7098">
        <w:rPr>
          <w:rFonts w:ascii="Times New Roman" w:hAnsi="Times New Roman" w:cs="Times New Roman"/>
          <w:sz w:val="18"/>
          <w:szCs w:val="18"/>
        </w:rPr>
        <w:t>Summary</w:t>
      </w:r>
      <w:proofErr w:type="spellEnd"/>
      <w:r w:rsidR="00656A5B" w:rsidRPr="00656A5B">
        <w:rPr>
          <w:rFonts w:ascii="Times New Roman" w:hAnsi="Times New Roman" w:cs="Times New Roman"/>
          <w:sz w:val="18"/>
          <w:szCs w:val="18"/>
        </w:rPr>
        <w:t xml:space="preserve"> </w:t>
      </w:r>
      <w:r w:rsidR="00EC7098">
        <w:rPr>
          <w:rFonts w:ascii="Times New Roman" w:hAnsi="Times New Roman" w:cs="Times New Roman"/>
          <w:sz w:val="18"/>
          <w:szCs w:val="18"/>
        </w:rPr>
        <w:t>(pismo podrzędne 9 pkt, grube, odstępy między znakami rozstrzelone co 2 pkt).</w:t>
      </w:r>
    </w:p>
    <w:p w:rsidR="00656A5B" w:rsidRDefault="00656A5B" w:rsidP="00EC7098">
      <w:pPr>
        <w:autoSpaceDE w:val="0"/>
        <w:autoSpaceDN w:val="0"/>
        <w:adjustRightInd w:val="0"/>
        <w:ind w:firstLine="425"/>
        <w:jc w:val="both"/>
        <w:rPr>
          <w:color w:val="000000"/>
          <w:sz w:val="18"/>
          <w:szCs w:val="18"/>
        </w:rPr>
      </w:pPr>
      <w:r w:rsidRPr="00656A5B">
        <w:rPr>
          <w:color w:val="000000"/>
          <w:sz w:val="18"/>
          <w:szCs w:val="18"/>
        </w:rPr>
        <w:t>Gdy artykuł jest w języku angielskim, na początku należy umieścić streszczenie w języku angielskim, a na końcu w języku polskim. Gdy artykuł jest w innym języku kongresowym, na początku należy umieścić streszczenie w języku artykułu,</w:t>
      </w:r>
      <w:r w:rsidR="00DE62F9">
        <w:rPr>
          <w:color w:val="000000"/>
          <w:sz w:val="18"/>
          <w:szCs w:val="18"/>
        </w:rPr>
        <w:t xml:space="preserve"> a na końcu w języku angielskim.</w:t>
      </w:r>
    </w:p>
    <w:p w:rsidR="00EC7098" w:rsidRDefault="00EC7098" w:rsidP="00EC7098">
      <w:pPr>
        <w:rPr>
          <w:sz w:val="24"/>
        </w:rPr>
      </w:pPr>
    </w:p>
    <w:p w:rsidR="00EC7098" w:rsidRPr="00EC7098" w:rsidRDefault="00EC7098" w:rsidP="00EC7098">
      <w:pPr>
        <w:jc w:val="both"/>
        <w:rPr>
          <w:sz w:val="18"/>
        </w:rPr>
      </w:pPr>
      <w:proofErr w:type="spellStart"/>
      <w:r w:rsidRPr="00490470">
        <w:rPr>
          <w:b/>
          <w:sz w:val="18"/>
        </w:rPr>
        <w:t>Keywords</w:t>
      </w:r>
      <w:proofErr w:type="spellEnd"/>
      <w:r w:rsidRPr="00490470">
        <w:rPr>
          <w:b/>
          <w:sz w:val="18"/>
        </w:rPr>
        <w:t>:</w:t>
      </w:r>
      <w:r w:rsidRPr="00EC7098">
        <w:rPr>
          <w:sz w:val="18"/>
        </w:rPr>
        <w:t xml:space="preserve"> </w:t>
      </w:r>
      <w:r w:rsidR="00490470">
        <w:rPr>
          <w:sz w:val="18"/>
        </w:rPr>
        <w:t>(</w:t>
      </w:r>
      <w:r w:rsidRPr="00EC7098">
        <w:rPr>
          <w:sz w:val="18"/>
        </w:rPr>
        <w:t>małe litery 9 pkt</w:t>
      </w:r>
      <w:r w:rsidR="00490470">
        <w:rPr>
          <w:sz w:val="18"/>
        </w:rPr>
        <w:t>)</w:t>
      </w:r>
      <w:r w:rsidRPr="00EC7098">
        <w:rPr>
          <w:sz w:val="18"/>
        </w:rPr>
        <w:t xml:space="preserve"> proszę przetłumaczyć słowa kluczowe podane na pierwszej stro</w:t>
      </w:r>
      <w:r w:rsidR="00490470">
        <w:rPr>
          <w:sz w:val="18"/>
        </w:rPr>
        <w:t>nie artykułu</w:t>
      </w:r>
    </w:p>
    <w:p w:rsidR="002C66C5" w:rsidRPr="00CC1A5C" w:rsidRDefault="002C66C5" w:rsidP="00621A49">
      <w:pPr>
        <w:rPr>
          <w:sz w:val="18"/>
          <w:szCs w:val="18"/>
        </w:rPr>
      </w:pPr>
    </w:p>
    <w:p w:rsidR="00CC1A5C" w:rsidRPr="00CC1A5C" w:rsidRDefault="00CC1A5C" w:rsidP="00621A49">
      <w:pPr>
        <w:rPr>
          <w:sz w:val="18"/>
          <w:szCs w:val="18"/>
        </w:rPr>
      </w:pPr>
      <w:r w:rsidRPr="00CC1A5C">
        <w:rPr>
          <w:sz w:val="18"/>
          <w:szCs w:val="18"/>
        </w:rPr>
        <w:t>DOI</w:t>
      </w:r>
      <w:r>
        <w:rPr>
          <w:sz w:val="18"/>
          <w:szCs w:val="18"/>
        </w:rPr>
        <w:t xml:space="preserve">: 10.7862/ </w:t>
      </w:r>
      <w:r w:rsidR="00601731">
        <w:rPr>
          <w:sz w:val="18"/>
          <w:szCs w:val="18"/>
        </w:rPr>
        <w:t>pozostałe</w:t>
      </w:r>
      <w:r>
        <w:rPr>
          <w:sz w:val="18"/>
          <w:szCs w:val="18"/>
        </w:rPr>
        <w:t xml:space="preserve"> dan</w:t>
      </w:r>
      <w:r w:rsidR="00601731">
        <w:rPr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 w:rsidR="00601731">
        <w:rPr>
          <w:sz w:val="18"/>
          <w:szCs w:val="18"/>
        </w:rPr>
        <w:t xml:space="preserve">są </w:t>
      </w:r>
      <w:r>
        <w:rPr>
          <w:sz w:val="18"/>
          <w:szCs w:val="18"/>
        </w:rPr>
        <w:t>inn</w:t>
      </w:r>
      <w:r w:rsidR="00601731">
        <w:rPr>
          <w:sz w:val="18"/>
          <w:szCs w:val="18"/>
        </w:rPr>
        <w:t>e</w:t>
      </w:r>
      <w:r>
        <w:rPr>
          <w:sz w:val="18"/>
          <w:szCs w:val="18"/>
        </w:rPr>
        <w:t xml:space="preserve"> dla ka</w:t>
      </w:r>
      <w:bookmarkStart w:id="0" w:name="_GoBack"/>
      <w:bookmarkEnd w:id="0"/>
      <w:r>
        <w:rPr>
          <w:sz w:val="18"/>
          <w:szCs w:val="18"/>
        </w:rPr>
        <w:t>żdego zeszytu naukowego</w:t>
      </w:r>
    </w:p>
    <w:p w:rsidR="00CC1A5C" w:rsidRPr="00CC1A5C" w:rsidRDefault="00CC1A5C" w:rsidP="00621A49">
      <w:pPr>
        <w:rPr>
          <w:sz w:val="18"/>
          <w:szCs w:val="18"/>
        </w:rPr>
      </w:pPr>
    </w:p>
    <w:p w:rsidR="00F1380B" w:rsidRPr="00F1380B" w:rsidRDefault="00F1380B" w:rsidP="00621A49">
      <w:pPr>
        <w:rPr>
          <w:i/>
          <w:sz w:val="18"/>
        </w:rPr>
      </w:pPr>
      <w:r w:rsidRPr="00F1380B">
        <w:rPr>
          <w:i/>
          <w:sz w:val="18"/>
        </w:rPr>
        <w:t>Przesłano do redakcji:</w:t>
      </w:r>
    </w:p>
    <w:p w:rsidR="00F1380B" w:rsidRPr="00F1380B" w:rsidRDefault="00F1380B" w:rsidP="00621A49">
      <w:pPr>
        <w:rPr>
          <w:i/>
          <w:sz w:val="18"/>
        </w:rPr>
      </w:pPr>
      <w:r w:rsidRPr="00F1380B">
        <w:rPr>
          <w:i/>
          <w:sz w:val="18"/>
        </w:rPr>
        <w:t>Przyjęto do druku:</w:t>
      </w:r>
    </w:p>
    <w:sectPr w:rsidR="00F1380B" w:rsidRPr="00F1380B" w:rsidSect="00E42269">
      <w:pgSz w:w="11907" w:h="16840" w:code="9"/>
      <w:pgMar w:top="3317" w:right="2410" w:bottom="2750" w:left="241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C5"/>
    <w:rsid w:val="000B5175"/>
    <w:rsid w:val="001042BD"/>
    <w:rsid w:val="001E4BA8"/>
    <w:rsid w:val="001F35D5"/>
    <w:rsid w:val="0022613F"/>
    <w:rsid w:val="0023148C"/>
    <w:rsid w:val="0023450F"/>
    <w:rsid w:val="00251A90"/>
    <w:rsid w:val="00297A85"/>
    <w:rsid w:val="002C66C5"/>
    <w:rsid w:val="0030070F"/>
    <w:rsid w:val="00340153"/>
    <w:rsid w:val="00373F42"/>
    <w:rsid w:val="003E5F06"/>
    <w:rsid w:val="003F5ED7"/>
    <w:rsid w:val="00465895"/>
    <w:rsid w:val="00490470"/>
    <w:rsid w:val="004B3341"/>
    <w:rsid w:val="004C09FE"/>
    <w:rsid w:val="00601731"/>
    <w:rsid w:val="00621A49"/>
    <w:rsid w:val="00656A5B"/>
    <w:rsid w:val="006B0604"/>
    <w:rsid w:val="0070415C"/>
    <w:rsid w:val="00734F8E"/>
    <w:rsid w:val="007A54E1"/>
    <w:rsid w:val="007E3223"/>
    <w:rsid w:val="007F1C2D"/>
    <w:rsid w:val="007F2BEF"/>
    <w:rsid w:val="00815E66"/>
    <w:rsid w:val="008846FF"/>
    <w:rsid w:val="0093418E"/>
    <w:rsid w:val="009B39AC"/>
    <w:rsid w:val="009B4F00"/>
    <w:rsid w:val="00A16229"/>
    <w:rsid w:val="00AD0254"/>
    <w:rsid w:val="00AF614A"/>
    <w:rsid w:val="00B11D80"/>
    <w:rsid w:val="00B57C03"/>
    <w:rsid w:val="00BF4261"/>
    <w:rsid w:val="00C0442F"/>
    <w:rsid w:val="00CB70B8"/>
    <w:rsid w:val="00CC1A5C"/>
    <w:rsid w:val="00CF7C52"/>
    <w:rsid w:val="00D47BFE"/>
    <w:rsid w:val="00DC5C5B"/>
    <w:rsid w:val="00DE62F9"/>
    <w:rsid w:val="00E2313A"/>
    <w:rsid w:val="00E42269"/>
    <w:rsid w:val="00E725BF"/>
    <w:rsid w:val="00EC2D18"/>
    <w:rsid w:val="00EC7098"/>
    <w:rsid w:val="00F1380B"/>
    <w:rsid w:val="00F23059"/>
    <w:rsid w:val="00FA13F2"/>
    <w:rsid w:val="00F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00C3-59A5-48CD-A359-92932B33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pBdr>
        <w:left w:val="dashed" w:sz="4" w:space="0" w:color="C0C0C0"/>
        <w:right w:val="dashed" w:sz="4" w:space="0" w:color="C0C0C0"/>
      </w:pBd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pBdr>
        <w:left w:val="dashed" w:sz="4" w:space="0" w:color="C0C0C0"/>
        <w:right w:val="dashed" w:sz="4" w:space="0" w:color="C0C0C0"/>
      </w:pBd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Legenda">
    <w:name w:val="caption"/>
    <w:basedOn w:val="Normalny"/>
    <w:next w:val="Normalny"/>
    <w:qFormat/>
    <w:pPr>
      <w:framePr w:w="7058" w:h="11366" w:wrap="auto" w:vAnchor="page" w:hAnchor="page" w:x="2049" w:y="2841"/>
      <w:pBdr>
        <w:top w:val="dashed" w:sz="4" w:space="1" w:color="C0C0C0"/>
        <w:left w:val="dashed" w:sz="4" w:space="1" w:color="C0C0C0"/>
        <w:bottom w:val="dashed" w:sz="4" w:space="1" w:color="C0C0C0"/>
        <w:right w:val="dashed" w:sz="4" w:space="1" w:color="C0C0C0"/>
      </w:pBdr>
      <w:jc w:val="center"/>
    </w:pPr>
    <w:rPr>
      <w:b/>
      <w:sz w:val="24"/>
    </w:rPr>
  </w:style>
  <w:style w:type="paragraph" w:styleId="Tekstpodstawowy">
    <w:name w:val="Body Text"/>
    <w:basedOn w:val="Normalny"/>
    <w:pPr>
      <w:framePr w:w="7194" w:h="11344" w:wrap="auto" w:vAnchor="page" w:hAnchor="page" w:x="1350" w:y="1153" w:anchorLock="1"/>
      <w:pBdr>
        <w:top w:val="dashed" w:sz="4" w:space="1" w:color="C0C0C0"/>
        <w:left w:val="dashed" w:sz="4" w:space="1" w:color="C0C0C0"/>
        <w:bottom w:val="dashed" w:sz="4" w:space="1" w:color="C0C0C0"/>
        <w:right w:val="dashed" w:sz="4" w:space="1" w:color="C0C0C0"/>
      </w:pBdr>
      <w:jc w:val="both"/>
    </w:pPr>
  </w:style>
  <w:style w:type="paragraph" w:styleId="Tekstpodstawowy2">
    <w:name w:val="Body Text 2"/>
    <w:basedOn w:val="Normalny"/>
    <w:pPr>
      <w:framePr w:w="6669" w:h="11377" w:wrap="auto" w:vAnchor="page" w:hAnchor="page" w:x="1333" w:y="1441"/>
      <w:pBdr>
        <w:left w:val="dashed" w:sz="4" w:space="0" w:color="C0C0C0"/>
        <w:right w:val="dashed" w:sz="4" w:space="0" w:color="C0C0C0"/>
      </w:pBdr>
      <w:jc w:val="both"/>
    </w:pPr>
  </w:style>
  <w:style w:type="paragraph" w:styleId="Tekstpodstawowywcity">
    <w:name w:val="Body Text Indent"/>
    <w:basedOn w:val="Normalny"/>
    <w:pPr>
      <w:framePr w:w="7194" w:h="11344" w:wrap="auto" w:vAnchor="page" w:hAnchor="page" w:x="1350" w:y="1153" w:anchorLock="1"/>
      <w:pBdr>
        <w:top w:val="dashed" w:sz="4" w:space="1" w:color="C0C0C0"/>
        <w:left w:val="dashed" w:sz="4" w:space="1" w:color="C0C0C0"/>
        <w:bottom w:val="dashed" w:sz="4" w:space="1" w:color="C0C0C0"/>
        <w:right w:val="dashed" w:sz="4" w:space="1" w:color="C0C0C0"/>
      </w:pBdr>
      <w:ind w:firstLine="284"/>
      <w:jc w:val="both"/>
    </w:pPr>
    <w:rPr>
      <w:spacing w:val="-4"/>
    </w:rPr>
  </w:style>
  <w:style w:type="character" w:styleId="Pogrubienie">
    <w:name w:val="Strong"/>
    <w:basedOn w:val="Domylnaczcionkaakapitu"/>
    <w:qFormat/>
    <w:rPr>
      <w:b/>
    </w:rPr>
  </w:style>
  <w:style w:type="paragraph" w:styleId="Tekstpodstawowy3">
    <w:name w:val="Body Text 3"/>
    <w:basedOn w:val="Normalny"/>
    <w:pPr>
      <w:framePr w:w="7381" w:h="11185" w:wrap="auto" w:vAnchor="page" w:hAnchor="page" w:x="1350" w:y="1297" w:anchorLock="1"/>
      <w:jc w:val="both"/>
    </w:pPr>
  </w:style>
  <w:style w:type="paragraph" w:customStyle="1" w:styleId="Default">
    <w:name w:val="Default"/>
    <w:rsid w:val="00FA13F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rsid w:val="001E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1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</vt:lpstr>
    </vt:vector>
  </TitlesOfParts>
  <Company>Instytut Inżynierii Lądowej</Company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ZSiBB</dc:creator>
  <cp:keywords/>
  <cp:lastModifiedBy>Admin</cp:lastModifiedBy>
  <cp:revision>4</cp:revision>
  <cp:lastPrinted>2016-06-14T05:45:00Z</cp:lastPrinted>
  <dcterms:created xsi:type="dcterms:W3CDTF">2016-06-14T05:44:00Z</dcterms:created>
  <dcterms:modified xsi:type="dcterms:W3CDTF">2016-06-14T06:09:00Z</dcterms:modified>
</cp:coreProperties>
</file>