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FD" w:rsidRPr="000F62FD" w:rsidRDefault="000F62FD" w:rsidP="000F62FD">
      <w:pPr>
        <w:rPr>
          <w:b/>
          <w:bCs/>
        </w:rPr>
      </w:pPr>
      <w:r w:rsidRPr="000F62FD">
        <w:rPr>
          <w:b/>
          <w:bCs/>
        </w:rPr>
        <w:t>WYMOGI EDYTORSKIE:</w:t>
      </w:r>
    </w:p>
    <w:p w:rsidR="000F62FD" w:rsidRPr="000F62FD" w:rsidRDefault="000F62FD" w:rsidP="000F62FD">
      <w:pPr>
        <w:rPr>
          <w:b/>
          <w:bCs/>
        </w:rPr>
      </w:pPr>
    </w:p>
    <w:p w:rsidR="000F62FD" w:rsidRPr="000F62FD" w:rsidRDefault="000F62FD" w:rsidP="000F62FD">
      <w:pPr>
        <w:rPr>
          <w:i/>
        </w:rPr>
      </w:pPr>
      <w:r w:rsidRPr="000F62FD">
        <w:rPr>
          <w:b/>
        </w:rPr>
        <w:t>Imię i NAZWISKO</w:t>
      </w:r>
      <w:r w:rsidRPr="000F62FD">
        <w:rPr>
          <w:b/>
          <w:vertAlign w:val="superscript"/>
        </w:rPr>
        <w:footnoteReference w:id="1"/>
      </w:r>
      <w:r w:rsidRPr="000F62FD">
        <w:rPr>
          <w:b/>
        </w:rPr>
        <w:t xml:space="preserve">  </w:t>
      </w:r>
      <w:r w:rsidRPr="000F62FD">
        <w:rPr>
          <w:i/>
        </w:rPr>
        <w:t>(czcionka 10 pkt, pogrubiona, wyrównanie do lewej)</w:t>
      </w:r>
    </w:p>
    <w:p w:rsidR="000F62FD" w:rsidRPr="000F62FD" w:rsidRDefault="000F62FD" w:rsidP="000F62FD">
      <w:pPr>
        <w:rPr>
          <w:i/>
        </w:rPr>
      </w:pPr>
    </w:p>
    <w:p w:rsidR="000F62FD" w:rsidRPr="000F62FD" w:rsidRDefault="000F62FD" w:rsidP="000F62FD">
      <w:pPr>
        <w:rPr>
          <w:b/>
        </w:rPr>
      </w:pPr>
      <w:r w:rsidRPr="000F62FD">
        <w:rPr>
          <w:b/>
        </w:rPr>
        <w:t>TYTUŁ ARTYKUŁU</w:t>
      </w:r>
    </w:p>
    <w:p w:rsidR="000F62FD" w:rsidRPr="000F62FD" w:rsidRDefault="000F62FD" w:rsidP="000F62FD">
      <w:r w:rsidRPr="000F62FD">
        <w:t>(czcionka 14 pkt, wersalikami, wyśrodkowany, pogrubiony, odstęp przed akapitem 42 pkt, po 18 pkt)</w:t>
      </w:r>
    </w:p>
    <w:p w:rsidR="000F62FD" w:rsidRPr="000F62FD" w:rsidRDefault="000F62FD" w:rsidP="000F62FD">
      <w:r w:rsidRPr="000F62FD">
        <w:t xml:space="preserve">Streszczenie referatu w języku polskim, 1 akapit zawierający </w:t>
      </w:r>
      <w:r w:rsidRPr="000F62FD">
        <w:rPr>
          <w:b/>
        </w:rPr>
        <w:t>200-250 słów</w:t>
      </w:r>
      <w:r w:rsidRPr="000F62FD">
        <w:t xml:space="preserve">. Czcionka 9 pkt, wcięcia obustronne 0,5 pkt, wcięcie pierwszego wiersza 0,5 pkt, tekst wyjustowany. </w:t>
      </w:r>
    </w:p>
    <w:p w:rsidR="000F62FD" w:rsidRPr="000F62FD" w:rsidRDefault="000F62FD" w:rsidP="000F62FD">
      <w:pPr>
        <w:rPr>
          <w:i/>
        </w:rPr>
      </w:pPr>
      <w:r w:rsidRPr="000F62FD">
        <w:rPr>
          <w:b/>
        </w:rPr>
        <w:t xml:space="preserve">1. WPROWADZENIE </w:t>
      </w:r>
      <w:r w:rsidRPr="000F62FD">
        <w:rPr>
          <w:i/>
        </w:rPr>
        <w:t>(czcionka 10 pkt, wersalikami, pogrubiony, wysunięcie pierwszego wiersza 0,5cm, numerowany, odstęp przed akapitem 12 pkt, po akapicie 3 pkt)</w:t>
      </w:r>
    </w:p>
    <w:p w:rsidR="000F62FD" w:rsidRPr="000F62FD" w:rsidRDefault="000F62FD" w:rsidP="000F62FD">
      <w:pPr>
        <w:rPr>
          <w:i/>
        </w:rPr>
      </w:pPr>
      <w:r w:rsidRPr="000F62FD">
        <w:rPr>
          <w:b/>
        </w:rPr>
        <w:t xml:space="preserve">2. TYTUŁ ROZDZIAŁU </w:t>
      </w:r>
      <w:r w:rsidRPr="000F62FD">
        <w:rPr>
          <w:i/>
        </w:rPr>
        <w:t>(czcionka 10 pkt, wersalikami, pogrubiony, wysunięcie pierwszego wiersza 0,5cm, numerowany, odstęp przed akapitem 12 pkt, po akapicie 3 pkt)</w:t>
      </w:r>
    </w:p>
    <w:p w:rsidR="000F62FD" w:rsidRPr="003A3704" w:rsidRDefault="000F62FD" w:rsidP="000F62FD">
      <w:pPr>
        <w:rPr>
          <w:b/>
          <w:color w:val="FF0000"/>
        </w:rPr>
      </w:pPr>
      <w:r w:rsidRPr="003A3704">
        <w:rPr>
          <w:b/>
          <w:color w:val="FF0000"/>
        </w:rPr>
        <w:t>Tekst referatu: czcionka 10 pkt, wcięcie pierwszego wiersza akapitu 0,5 cm, tekst wyjustowany, odstęp pojedynczy, odstępy przed i po akapicie 0 pkt. Prosimy nie stosować dodatkowych linii odstępu między akapitami.</w:t>
      </w:r>
    </w:p>
    <w:p w:rsidR="000F62FD" w:rsidRPr="000F62FD" w:rsidRDefault="000F62FD" w:rsidP="000F62FD">
      <w:pPr>
        <w:numPr>
          <w:ilvl w:val="0"/>
          <w:numId w:val="2"/>
        </w:numPr>
        <w:rPr>
          <w:i/>
        </w:rPr>
      </w:pPr>
      <w:r w:rsidRPr="000F62FD">
        <w:rPr>
          <w:b/>
        </w:rPr>
        <w:t xml:space="preserve">Tytuł podrozdziału </w:t>
      </w:r>
      <w:r w:rsidRPr="000F62FD">
        <w:rPr>
          <w:i/>
        </w:rPr>
        <w:t>(czcionka 10 pkt, pogrubiony, wysunięcie pierwszego wiersza 0,75 cm, odstęp przed akapitem 6 pkt, po akapicie 3 pkt)</w:t>
      </w:r>
    </w:p>
    <w:p w:rsidR="000F62FD" w:rsidRPr="000F62FD" w:rsidRDefault="000F62FD" w:rsidP="000F62FD">
      <w:r w:rsidRPr="000F62FD">
        <w:t xml:space="preserve">Rys. 1. Przykład rysunku i jego opisu </w:t>
      </w:r>
      <w:r w:rsidRPr="000F62FD">
        <w:rPr>
          <w:i/>
        </w:rPr>
        <w:t>(czcionka 9 pkt, wyjustowany, obustronne wcięcia 0,5 cm, wysunięcie pierwszego wiersza 1 cm, odstęp przed akapitem 6 pkt, po akapicie 3 pkt)</w:t>
      </w:r>
    </w:p>
    <w:p w:rsidR="000F62FD" w:rsidRPr="000F62FD" w:rsidRDefault="000F62FD" w:rsidP="000F62FD">
      <w:r w:rsidRPr="000F62FD">
        <w:object w:dxaOrig="4024" w:dyaOrig="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22.5pt" o:ole="">
            <v:imagedata r:id="rId7" o:title=""/>
          </v:shape>
          <o:OLEObject Type="Embed" ProgID="Visio.Drawing.3" ShapeID="_x0000_i1025" DrawAspect="Content" ObjectID="_1598775170" r:id="rId8"/>
        </w:object>
      </w:r>
    </w:p>
    <w:p w:rsidR="000F62FD" w:rsidRPr="000F62FD" w:rsidRDefault="000F62FD" w:rsidP="000F62FD">
      <w:r w:rsidRPr="000F62FD">
        <w:t xml:space="preserve">Tabela 1.   Przykład tabeli i jej opisu </w:t>
      </w:r>
      <w:r w:rsidRPr="000F62FD">
        <w:rPr>
          <w:i/>
        </w:rPr>
        <w:t>(czcionka 9 pkt, wyjustowany, wysunięcie pierwszego wiersza 1,5 cm, odstęp przed akapitem 6 pkt, po akapicie 3 pkt)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5312"/>
      </w:tblGrid>
      <w:tr w:rsidR="000F62FD" w:rsidRPr="000F62FD" w:rsidTr="00895E93">
        <w:tc>
          <w:tcPr>
            <w:tcW w:w="921" w:type="dxa"/>
          </w:tcPr>
          <w:p w:rsidR="000F62FD" w:rsidRPr="000F62FD" w:rsidRDefault="000F62FD" w:rsidP="000F62FD"/>
        </w:tc>
        <w:tc>
          <w:tcPr>
            <w:tcW w:w="1276" w:type="dxa"/>
          </w:tcPr>
          <w:p w:rsidR="000F62FD" w:rsidRPr="000F62FD" w:rsidRDefault="000F62FD" w:rsidP="000F62FD"/>
        </w:tc>
        <w:tc>
          <w:tcPr>
            <w:tcW w:w="5312" w:type="dxa"/>
          </w:tcPr>
          <w:p w:rsidR="000F62FD" w:rsidRPr="000F62FD" w:rsidRDefault="000F62FD" w:rsidP="000F62FD">
            <w:r w:rsidRPr="000F62FD">
              <w:t>Po tabeli należy zostawić odstęp 6 pkt</w:t>
            </w:r>
          </w:p>
        </w:tc>
      </w:tr>
    </w:tbl>
    <w:p w:rsidR="000F62FD" w:rsidRPr="000F62FD" w:rsidRDefault="000F62FD" w:rsidP="000F62FD">
      <w:r w:rsidRPr="000F62FD">
        <w:t>Przykład zapisu wzoru: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2503"/>
        <w:gridCol w:w="2503"/>
      </w:tblGrid>
      <w:tr w:rsidR="000F62FD" w:rsidRPr="000F62FD" w:rsidTr="00895E93">
        <w:tc>
          <w:tcPr>
            <w:tcW w:w="2503" w:type="dxa"/>
          </w:tcPr>
          <w:p w:rsidR="000F62FD" w:rsidRPr="000F62FD" w:rsidRDefault="000F62FD" w:rsidP="000F62FD"/>
        </w:tc>
        <w:tc>
          <w:tcPr>
            <w:tcW w:w="2503" w:type="dxa"/>
          </w:tcPr>
          <w:p w:rsidR="000F62FD" w:rsidRPr="000F62FD" w:rsidRDefault="000F62FD" w:rsidP="000F62FD">
            <w:r w:rsidRPr="000F62FD">
              <w:object w:dxaOrig="2160" w:dyaOrig="880">
                <v:shape id="_x0000_i1026" type="#_x0000_t75" style="width:89.25pt;height:36.75pt" o:ole="">
                  <v:imagedata r:id="rId9" o:title=""/>
                </v:shape>
                <o:OLEObject Type="Embed" ProgID="Equation.2" ShapeID="_x0000_i1026" DrawAspect="Content" ObjectID="_1598775171" r:id="rId10"/>
              </w:object>
            </w:r>
          </w:p>
        </w:tc>
        <w:tc>
          <w:tcPr>
            <w:tcW w:w="2503" w:type="dxa"/>
          </w:tcPr>
          <w:p w:rsidR="000F62FD" w:rsidRPr="000F62FD" w:rsidRDefault="000F62FD" w:rsidP="000F62FD">
            <w:r w:rsidRPr="000F62FD">
              <w:t>(1)</w:t>
            </w:r>
          </w:p>
        </w:tc>
      </w:tr>
    </w:tbl>
    <w:p w:rsidR="000F62FD" w:rsidRPr="000F62FD" w:rsidRDefault="000F62FD" w:rsidP="000F62FD">
      <w:r w:rsidRPr="000F62FD">
        <w:t>Wzór należy wyśrodkować, odstęp przed i po akapicie 3 pkt, numeracja wyrównana do prawej strony marginesu.</w:t>
      </w:r>
    </w:p>
    <w:p w:rsidR="000F62FD" w:rsidRPr="003A52A4" w:rsidRDefault="000F62FD" w:rsidP="000F62FD">
      <w:r w:rsidRPr="000F62FD">
        <w:rPr>
          <w:b/>
        </w:rPr>
        <w:t xml:space="preserve">LITERATURA </w:t>
      </w:r>
      <w:r w:rsidRPr="000F62FD">
        <w:rPr>
          <w:i/>
        </w:rPr>
        <w:t>(czcionka 10 pkt, wersalikami, pogrubiona, odstęp przed akapitem 12 pkt, po akapicie 3 pkt)</w:t>
      </w:r>
      <w:r w:rsidR="003A52A4">
        <w:rPr>
          <w:i/>
        </w:rPr>
        <w:t xml:space="preserve">. </w:t>
      </w:r>
      <w:r w:rsidR="003A52A4" w:rsidRPr="003A52A4">
        <w:rPr>
          <w:i/>
        </w:rPr>
        <w:t>Numeracja poszczególnyc</w:t>
      </w:r>
      <w:r w:rsidR="003A52A4">
        <w:rPr>
          <w:i/>
        </w:rPr>
        <w:t xml:space="preserve">h pozycji </w:t>
      </w:r>
      <w:r w:rsidR="003A52A4" w:rsidRPr="003A52A4">
        <w:rPr>
          <w:i/>
        </w:rPr>
        <w:t>literatury – 1.</w:t>
      </w:r>
      <w:r w:rsidR="003A52A4">
        <w:rPr>
          <w:i/>
        </w:rPr>
        <w:t xml:space="preserve">, 2., 3. – </w:t>
      </w:r>
      <w:r w:rsidR="003A52A4" w:rsidRPr="003A52A4">
        <w:rPr>
          <w:i/>
          <w:color w:val="FF0000"/>
        </w:rPr>
        <w:t>bez nawiasów kwadratowych</w:t>
      </w:r>
      <w:r w:rsidR="003A52A4" w:rsidRPr="003A52A4">
        <w:t xml:space="preserve"> </w:t>
      </w:r>
    </w:p>
    <w:p w:rsidR="009E2A77" w:rsidRPr="003A52A4" w:rsidRDefault="0014251F" w:rsidP="000F62FD">
      <w:r w:rsidRPr="003A52A4">
        <w:lastRenderedPageBreak/>
        <w:t>Przykłady cytowania oraz bibliografii:</w:t>
      </w:r>
    </w:p>
    <w:p w:rsidR="0014251F" w:rsidRPr="00D71CB9" w:rsidRDefault="0014251F" w:rsidP="000F62FD">
      <w:pPr>
        <w:rPr>
          <w:lang w:val="en-GB"/>
        </w:rPr>
      </w:pPr>
      <w:r w:rsidRPr="00D71CB9">
        <w:rPr>
          <w:lang w:val="en-GB"/>
        </w:rPr>
        <w:t xml:space="preserve">J. Sterman, </w:t>
      </w:r>
      <w:r w:rsidRPr="00D71CB9">
        <w:rPr>
          <w:i/>
          <w:lang w:val="en-GB"/>
        </w:rPr>
        <w:t>Business Dynamics: Systems Thinking and Modeling for a Complex World</w:t>
      </w:r>
      <w:r w:rsidRPr="00D71CB9">
        <w:rPr>
          <w:lang w:val="en-GB"/>
        </w:rPr>
        <w:t>, Irwin McGraw-Hill, Boston 2000.</w:t>
      </w:r>
    </w:p>
    <w:p w:rsidR="0014251F" w:rsidRPr="0014251F" w:rsidRDefault="0014251F" w:rsidP="000F62FD">
      <w:pPr>
        <w:rPr>
          <w:rFonts w:cs="Times New Roman"/>
          <w:bCs/>
          <w:iCs/>
        </w:rPr>
      </w:pPr>
      <w:r w:rsidRPr="0014251F">
        <w:rPr>
          <w:rFonts w:cs="Times New Roman"/>
          <w:bCs/>
          <w:iCs/>
        </w:rPr>
        <w:t xml:space="preserve">P. Bryła, T. Jurczyk, T. Domański, </w:t>
      </w:r>
      <w:r w:rsidRPr="0014251F">
        <w:rPr>
          <w:rFonts w:cs="Times New Roman"/>
          <w:bCs/>
          <w:i/>
          <w:iCs/>
        </w:rPr>
        <w:t>Klasyfikacja barier podejmowania współpracy z otoczeniem gospodarczym przez uczelnie wyższe</w:t>
      </w:r>
      <w:r w:rsidRPr="0014251F">
        <w:rPr>
          <w:rFonts w:cs="Times New Roman"/>
          <w:bCs/>
          <w:iCs/>
        </w:rPr>
        <w:t>, „Marketing i Rynek” 2013/5.</w:t>
      </w:r>
    </w:p>
    <w:p w:rsidR="0014251F" w:rsidRPr="0014251F" w:rsidRDefault="0014251F" w:rsidP="000F62FD">
      <w:pPr>
        <w:rPr>
          <w:rFonts w:eastAsia="Times New Roman" w:cs="Times New Roman"/>
          <w:lang w:eastAsia="pl-PL"/>
        </w:rPr>
      </w:pPr>
      <w:r w:rsidRPr="0014251F">
        <w:rPr>
          <w:rFonts w:eastAsia="Times New Roman" w:cs="Times New Roman"/>
          <w:lang w:eastAsia="pl-PL"/>
        </w:rPr>
        <w:t xml:space="preserve">W. </w:t>
      </w:r>
      <w:proofErr w:type="spellStart"/>
      <w:r w:rsidRPr="0014251F">
        <w:rPr>
          <w:rFonts w:eastAsia="Times New Roman" w:cs="Times New Roman"/>
          <w:lang w:eastAsia="pl-PL"/>
        </w:rPr>
        <w:t>Czakon</w:t>
      </w:r>
      <w:proofErr w:type="spellEnd"/>
      <w:r w:rsidRPr="0014251F">
        <w:rPr>
          <w:rFonts w:eastAsia="Times New Roman" w:cs="Times New Roman"/>
          <w:lang w:eastAsia="pl-PL"/>
        </w:rPr>
        <w:t xml:space="preserve">, </w:t>
      </w:r>
      <w:r w:rsidRPr="0014251F">
        <w:rPr>
          <w:rFonts w:eastAsia="Times New Roman" w:cs="Times New Roman"/>
          <w:i/>
          <w:lang w:eastAsia="pl-PL"/>
        </w:rPr>
        <w:t>Sieci w zarządzaniu strategicznym</w:t>
      </w:r>
      <w:r w:rsidRPr="0014251F">
        <w:rPr>
          <w:rFonts w:eastAsia="Times New Roman" w:cs="Times New Roman"/>
          <w:lang w:eastAsia="pl-PL"/>
        </w:rPr>
        <w:t>, Wolters Kluwer bussines, Warszawa 2012</w:t>
      </w:r>
    </w:p>
    <w:p w:rsidR="0014251F" w:rsidRPr="0014251F" w:rsidRDefault="0014251F" w:rsidP="000F62FD">
      <w:r w:rsidRPr="0014251F">
        <w:rPr>
          <w:i/>
        </w:rPr>
        <w:t>Makro- i mikroekonomia. Podstawowe problemy</w:t>
      </w:r>
      <w:r w:rsidRPr="0014251F">
        <w:t>, red. S. Marciniak, Wydawnictwo Naukowe PWN, Warszawa 2005</w:t>
      </w:r>
    </w:p>
    <w:p w:rsidR="0014251F" w:rsidRPr="0014251F" w:rsidRDefault="0014251F" w:rsidP="000F62FD">
      <w:pPr>
        <w:rPr>
          <w:rFonts w:eastAsia="Times New Roman"/>
        </w:rPr>
      </w:pPr>
      <w:r w:rsidRPr="0014251F">
        <w:rPr>
          <w:rFonts w:eastAsia="Times New Roman"/>
        </w:rPr>
        <w:t xml:space="preserve">P. Biela, T. Olejniczak, </w:t>
      </w:r>
      <w:r w:rsidRPr="0014251F">
        <w:rPr>
          <w:rFonts w:eastAsia="Times New Roman"/>
          <w:i/>
          <w:kern w:val="36"/>
          <w:lang w:eastAsia="pl-PL"/>
        </w:rPr>
        <w:t>Wykorzystanie badań marketingowych w zarządzaniu siecią handlową – dylemat menedżera</w:t>
      </w:r>
      <w:r w:rsidRPr="0014251F">
        <w:rPr>
          <w:rFonts w:eastAsia="Times New Roman"/>
          <w:kern w:val="36"/>
          <w:lang w:eastAsia="pl-PL"/>
        </w:rPr>
        <w:t xml:space="preserve">, [w:] </w:t>
      </w:r>
      <w:r w:rsidRPr="0014251F">
        <w:rPr>
          <w:rFonts w:eastAsia="Times New Roman"/>
          <w:i/>
          <w:kern w:val="36"/>
          <w:lang w:eastAsia="pl-PL"/>
        </w:rPr>
        <w:t>Badania marketingowe w zarządzaniu przedsiębiorstwem</w:t>
      </w:r>
      <w:r w:rsidRPr="0014251F">
        <w:rPr>
          <w:rFonts w:eastAsia="Times New Roman"/>
          <w:kern w:val="36"/>
          <w:lang w:eastAsia="pl-PL"/>
        </w:rPr>
        <w:t xml:space="preserve">, red. K. Mazurek-Łopacińska, M. Sobocińska, </w:t>
      </w:r>
      <w:r w:rsidRPr="0014251F">
        <w:rPr>
          <w:rFonts w:eastAsia="Times New Roman"/>
        </w:rPr>
        <w:t>Wydawnictwo Uniwersytetu Ekonomicznego we Wrocławiu, Wrocław 2011</w:t>
      </w:r>
    </w:p>
    <w:p w:rsidR="0014251F" w:rsidRPr="0014251F" w:rsidRDefault="0014251F" w:rsidP="000F62FD">
      <w:pPr>
        <w:rPr>
          <w:lang w:val="en-US"/>
        </w:rPr>
      </w:pPr>
      <w:r w:rsidRPr="0014251F">
        <w:rPr>
          <w:lang w:val="en-US"/>
        </w:rPr>
        <w:t xml:space="preserve">T.J. Rodney, R. Müller, </w:t>
      </w:r>
      <w:r w:rsidRPr="0014251F">
        <w:rPr>
          <w:i/>
          <w:lang w:val="en-US"/>
        </w:rPr>
        <w:t>On the nature of the project as a temporary organization</w:t>
      </w:r>
      <w:r w:rsidRPr="0014251F">
        <w:rPr>
          <w:lang w:val="en-US"/>
        </w:rPr>
        <w:t>, “International Journal of Project Management”, 21/1 (2003)</w:t>
      </w:r>
    </w:p>
    <w:p w:rsidR="0014251F" w:rsidRPr="003A52A4" w:rsidRDefault="0014251F" w:rsidP="000F62FD">
      <w:pPr>
        <w:rPr>
          <w:lang w:val="en-GB"/>
        </w:rPr>
      </w:pPr>
    </w:p>
    <w:p w:rsidR="000F62FD" w:rsidRPr="00AE48E0" w:rsidRDefault="000F62FD" w:rsidP="000F62FD">
      <w:pPr>
        <w:rPr>
          <w:b/>
        </w:rPr>
      </w:pPr>
      <w:r w:rsidRPr="00AE48E0">
        <w:rPr>
          <w:b/>
          <w:color w:val="FF0000"/>
        </w:rPr>
        <w:t>Na końcu referatu należy zamieścić streszczenie w języku obcym, sformatowane według poniższych zasad:</w:t>
      </w:r>
    </w:p>
    <w:p w:rsidR="000F62FD" w:rsidRPr="000F62FD" w:rsidRDefault="000F62FD" w:rsidP="000F62FD">
      <w:pPr>
        <w:rPr>
          <w:b/>
        </w:rPr>
      </w:pPr>
      <w:r w:rsidRPr="000F62FD">
        <w:rPr>
          <w:b/>
        </w:rPr>
        <w:t>Tytuł Art</w:t>
      </w:r>
      <w:r w:rsidR="008E1FB2">
        <w:rPr>
          <w:b/>
        </w:rPr>
        <w:t>y</w:t>
      </w:r>
      <w:r w:rsidRPr="000F62FD">
        <w:rPr>
          <w:b/>
        </w:rPr>
        <w:t>kułu w języku obcym</w:t>
      </w:r>
    </w:p>
    <w:p w:rsidR="000F62FD" w:rsidRPr="000F62FD" w:rsidRDefault="000F62FD" w:rsidP="000F62FD">
      <w:r w:rsidRPr="000F62FD">
        <w:t>(czcionka 10 pkt, wersalikami, wyśrodkowany, pogrubiony, odstęp przed akapitem 24 pkt.)</w:t>
      </w:r>
    </w:p>
    <w:p w:rsidR="000F62FD" w:rsidRPr="000F62FD" w:rsidRDefault="000F62FD" w:rsidP="000F62FD">
      <w:r w:rsidRPr="000F62FD">
        <w:t xml:space="preserve">Streszczenie referatu w języku obcym, 1 akapit zawierający </w:t>
      </w:r>
      <w:r w:rsidRPr="00C36D6C">
        <w:rPr>
          <w:b/>
          <w:color w:val="FF0000"/>
        </w:rPr>
        <w:t>200-250</w:t>
      </w:r>
      <w:r w:rsidRPr="00C36D6C">
        <w:rPr>
          <w:color w:val="FF0000"/>
        </w:rPr>
        <w:t xml:space="preserve"> </w:t>
      </w:r>
      <w:r w:rsidRPr="00C36D6C">
        <w:rPr>
          <w:b/>
          <w:color w:val="FF0000"/>
        </w:rPr>
        <w:t>słów</w:t>
      </w:r>
      <w:r w:rsidRPr="000F62FD">
        <w:t>. Czcionka 9 pkt, wcięcia obustronne 0,5 pkt, wcięcie pierwszego wiersza 0,5 pkt, tekst wyjustowany, odstęp przed akapitem 12 pkt.</w:t>
      </w:r>
    </w:p>
    <w:p w:rsidR="000F62FD" w:rsidRPr="000F62FD" w:rsidRDefault="000F62FD" w:rsidP="000F62FD"/>
    <w:p w:rsidR="000F62FD" w:rsidRPr="000F62FD" w:rsidRDefault="000F62FD" w:rsidP="000F62FD">
      <w:pPr>
        <w:rPr>
          <w:b/>
        </w:rPr>
      </w:pPr>
      <w:r w:rsidRPr="000F62FD">
        <w:rPr>
          <w:b/>
        </w:rPr>
        <w:t>ZASADY PRZYGOTOWANIA REFERATU</w:t>
      </w:r>
    </w:p>
    <w:p w:rsidR="000F62FD" w:rsidRPr="000F62FD" w:rsidRDefault="000F62FD" w:rsidP="000F62FD">
      <w:pPr>
        <w:rPr>
          <w:b/>
        </w:rPr>
      </w:pPr>
    </w:p>
    <w:p w:rsidR="000F62FD" w:rsidRPr="000F62FD" w:rsidRDefault="000F62FD" w:rsidP="000F62FD">
      <w:pPr>
        <w:numPr>
          <w:ilvl w:val="0"/>
          <w:numId w:val="1"/>
        </w:numPr>
      </w:pPr>
      <w:r w:rsidRPr="000F62FD">
        <w:t>Liczba stron powinna być parzysta.</w:t>
      </w:r>
    </w:p>
    <w:p w:rsidR="000F62FD" w:rsidRPr="000F62FD" w:rsidRDefault="000F62FD" w:rsidP="000F62FD">
      <w:pPr>
        <w:numPr>
          <w:ilvl w:val="0"/>
          <w:numId w:val="1"/>
        </w:numPr>
      </w:pPr>
      <w:r w:rsidRPr="000F62FD">
        <w:t xml:space="preserve">Treść </w:t>
      </w:r>
      <w:r w:rsidR="003A3704">
        <w:t>artykułu</w:t>
      </w:r>
      <w:r w:rsidRPr="000F62FD">
        <w:t xml:space="preserve"> prosimy napisać w edytorze Word, czcionką Times New Roman, zachowując dla wszystkich akapitów pojedynczy odstęp między wierszami.</w:t>
      </w:r>
    </w:p>
    <w:p w:rsidR="000F62FD" w:rsidRPr="000F62FD" w:rsidRDefault="000F62FD" w:rsidP="000F62FD">
      <w:pPr>
        <w:numPr>
          <w:ilvl w:val="0"/>
          <w:numId w:val="1"/>
        </w:numPr>
      </w:pPr>
      <w:r w:rsidRPr="000F62FD">
        <w:t>Układ referatu powinien być opracowany zgodnie ze schematem i według instrukcji umieszczonych poniżej.</w:t>
      </w:r>
    </w:p>
    <w:p w:rsidR="000F62FD" w:rsidRPr="000F62FD" w:rsidRDefault="000F62FD" w:rsidP="000F62FD">
      <w:pPr>
        <w:numPr>
          <w:ilvl w:val="0"/>
          <w:numId w:val="1"/>
        </w:numPr>
        <w:rPr>
          <w:bCs/>
        </w:rPr>
      </w:pPr>
      <w:r w:rsidRPr="000F62FD">
        <w:rPr>
          <w:bCs/>
        </w:rPr>
        <w:t xml:space="preserve">Referaty powinny być napisane w formacie A4, przy czym należy zastosować następujące marginesy: </w:t>
      </w:r>
      <w:r w:rsidRPr="000F62FD">
        <w:rPr>
          <w:b/>
          <w:bCs/>
        </w:rPr>
        <w:t>górny i dolny – 5,3 cm, lewy i prawy – 4,1 cm</w:t>
      </w:r>
      <w:r w:rsidRPr="000F62FD">
        <w:rPr>
          <w:bCs/>
        </w:rPr>
        <w:t xml:space="preserve">. Nie należy wprowadzać numeracji stron. </w:t>
      </w:r>
    </w:p>
    <w:p w:rsidR="000F62FD" w:rsidRPr="000F62FD" w:rsidRDefault="000F62FD" w:rsidP="000F62FD">
      <w:pPr>
        <w:numPr>
          <w:ilvl w:val="0"/>
          <w:numId w:val="1"/>
        </w:numPr>
      </w:pPr>
      <w:r w:rsidRPr="000F62FD">
        <w:t>Wszystkie rysunki, wykresy i tabele powinny być umieszczone bezpośrednio w tekście lub wypełniać całe strony (</w:t>
      </w:r>
      <w:r w:rsidRPr="000F62FD">
        <w:rPr>
          <w:b/>
        </w:rPr>
        <w:t>nie mogą przekraczać marginesów</w:t>
      </w:r>
      <w:r w:rsidRPr="000F62FD">
        <w:t>). Rysunki należy zgrupować.</w:t>
      </w:r>
    </w:p>
    <w:p w:rsidR="000F62FD" w:rsidRPr="000F62FD" w:rsidRDefault="000F62FD" w:rsidP="000F62FD">
      <w:pPr>
        <w:numPr>
          <w:ilvl w:val="0"/>
          <w:numId w:val="1"/>
        </w:numPr>
      </w:pPr>
      <w:r w:rsidRPr="000F62FD">
        <w:t>Numery i tytuły rysunków, wykresów oraz tabel należy umieścić nad nimi (wyrównanie do lewej), a wskazanie źródła pod nimi (również wyrównanie do lewej).</w:t>
      </w:r>
    </w:p>
    <w:p w:rsidR="000F62FD" w:rsidRPr="000F62FD" w:rsidRDefault="000F62FD" w:rsidP="000F62FD">
      <w:pPr>
        <w:numPr>
          <w:ilvl w:val="0"/>
          <w:numId w:val="1"/>
        </w:numPr>
      </w:pPr>
      <w:r w:rsidRPr="000F62FD">
        <w:lastRenderedPageBreak/>
        <w:t>Wykaz literatury, jedynie cytowanej w pracy, powinien być zestawiony na końcu referatu w porządku alfabetycznym.</w:t>
      </w:r>
    </w:p>
    <w:p w:rsidR="000F62FD" w:rsidRPr="000F62FD" w:rsidRDefault="000F62FD" w:rsidP="000F62FD">
      <w:pPr>
        <w:numPr>
          <w:ilvl w:val="0"/>
          <w:numId w:val="1"/>
        </w:numPr>
      </w:pPr>
      <w:r w:rsidRPr="000F62FD">
        <w:t xml:space="preserve">Dla całego tekstu pracy należy stosować </w:t>
      </w:r>
      <w:r w:rsidRPr="000F62FD">
        <w:rPr>
          <w:b/>
        </w:rPr>
        <w:t>przypisy dolne o numeracji ciągłej (rozmiar czcionki: 8 TNR)</w:t>
      </w:r>
      <w:r w:rsidRPr="000F62FD">
        <w:t>.</w:t>
      </w:r>
    </w:p>
    <w:p w:rsidR="000F62FD" w:rsidRPr="000F62FD" w:rsidRDefault="000F62FD" w:rsidP="000F62FD">
      <w:pPr>
        <w:numPr>
          <w:ilvl w:val="0"/>
          <w:numId w:val="1"/>
        </w:numPr>
      </w:pPr>
      <w:r w:rsidRPr="000F62FD">
        <w:t>Do referatu napisanego w języku polskim należy dołączyć streszczenie w języku angielskim oraz słowa kluczowe; referaty w innych językach kongresowych, powinny zawierać streszczenia w tych językach, języku angielskim i w języku polskim.</w:t>
      </w:r>
    </w:p>
    <w:sectPr w:rsidR="000F62FD" w:rsidRPr="000F6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4EA" w:rsidRDefault="00C164EA" w:rsidP="000F62FD">
      <w:pPr>
        <w:spacing w:after="0" w:line="240" w:lineRule="auto"/>
      </w:pPr>
      <w:r>
        <w:separator/>
      </w:r>
    </w:p>
  </w:endnote>
  <w:endnote w:type="continuationSeparator" w:id="0">
    <w:p w:rsidR="00C164EA" w:rsidRDefault="00C164EA" w:rsidP="000F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4EA" w:rsidRDefault="00C164EA" w:rsidP="000F62FD">
      <w:pPr>
        <w:spacing w:after="0" w:line="240" w:lineRule="auto"/>
      </w:pPr>
      <w:r>
        <w:separator/>
      </w:r>
    </w:p>
  </w:footnote>
  <w:footnote w:type="continuationSeparator" w:id="0">
    <w:p w:rsidR="00C164EA" w:rsidRDefault="00C164EA" w:rsidP="000F62FD">
      <w:pPr>
        <w:spacing w:after="0" w:line="240" w:lineRule="auto"/>
      </w:pPr>
      <w:r>
        <w:continuationSeparator/>
      </w:r>
    </w:p>
  </w:footnote>
  <w:footnote w:id="1">
    <w:p w:rsidR="000F62FD" w:rsidRPr="00D71CB9" w:rsidRDefault="000F62FD" w:rsidP="000F62FD">
      <w:pPr>
        <w:pStyle w:val="Tekstprzypisudolnego"/>
        <w:ind w:left="142" w:hanging="142"/>
        <w:jc w:val="both"/>
        <w:rPr>
          <w:b/>
          <w:color w:val="FF0000"/>
          <w:sz w:val="24"/>
          <w:szCs w:val="24"/>
        </w:rPr>
      </w:pPr>
      <w:r w:rsidRPr="00AE48E0">
        <w:rPr>
          <w:rStyle w:val="Odwoanieprzypisudolnego"/>
          <w:b/>
          <w:color w:val="FF0000"/>
          <w:sz w:val="28"/>
          <w:szCs w:val="28"/>
        </w:rPr>
        <w:footnoteRef/>
      </w:r>
      <w:r w:rsidRPr="00AE48E0">
        <w:rPr>
          <w:b/>
          <w:color w:val="FF0000"/>
          <w:sz w:val="28"/>
          <w:szCs w:val="28"/>
        </w:rPr>
        <w:t xml:space="preserve"> </w:t>
      </w:r>
      <w:r w:rsidRPr="00D71CB9">
        <w:rPr>
          <w:b/>
          <w:color w:val="FF0000"/>
          <w:sz w:val="24"/>
          <w:szCs w:val="24"/>
        </w:rPr>
        <w:t>Informacje o autorze: tytuł (stopień), imię i nazwisko, jednostka organizacyjna, uczelnia, miejscowość, adres uczelni, mail.</w:t>
      </w:r>
      <w:r w:rsidR="00AE48E0" w:rsidRPr="00D71CB9">
        <w:rPr>
          <w:b/>
          <w:color w:val="FF0000"/>
          <w:sz w:val="24"/>
          <w:szCs w:val="24"/>
        </w:rPr>
        <w:t xml:space="preserve"> </w:t>
      </w:r>
      <w:r w:rsidR="00D71CB9">
        <w:rPr>
          <w:b/>
          <w:color w:val="FF0000"/>
          <w:sz w:val="24"/>
          <w:szCs w:val="24"/>
        </w:rPr>
        <w:t>Informacje w przypisie proszę podać zarówno w języku polski</w:t>
      </w:r>
      <w:r w:rsidR="004857BB">
        <w:rPr>
          <w:b/>
          <w:color w:val="FF0000"/>
          <w:sz w:val="24"/>
          <w:szCs w:val="24"/>
        </w:rPr>
        <w:t>m</w:t>
      </w:r>
      <w:bookmarkStart w:id="0" w:name="_GoBack"/>
      <w:bookmarkEnd w:id="0"/>
      <w:r w:rsidR="00D71CB9">
        <w:rPr>
          <w:b/>
          <w:color w:val="FF0000"/>
          <w:sz w:val="24"/>
          <w:szCs w:val="24"/>
        </w:rPr>
        <w:t xml:space="preserve">, jak i angielskim, bez względu na język artykułu. </w:t>
      </w:r>
      <w:r w:rsidR="00AE48E0" w:rsidRPr="00D71CB9">
        <w:rPr>
          <w:b/>
          <w:color w:val="FF0000"/>
          <w:sz w:val="24"/>
          <w:szCs w:val="24"/>
        </w:rPr>
        <w:t>W przypadku kilku autorów artykułu proszę wskazać, kto jest autorem korespondencyjnym.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8741EE3"/>
    <w:multiLevelType w:val="singleLevel"/>
    <w:tmpl w:val="1F1E15B0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FD"/>
    <w:rsid w:val="000F62FD"/>
    <w:rsid w:val="00101789"/>
    <w:rsid w:val="0014251F"/>
    <w:rsid w:val="003A3704"/>
    <w:rsid w:val="003A52A4"/>
    <w:rsid w:val="004267D2"/>
    <w:rsid w:val="004857BB"/>
    <w:rsid w:val="004C040A"/>
    <w:rsid w:val="00613FF6"/>
    <w:rsid w:val="00640C28"/>
    <w:rsid w:val="0074201E"/>
    <w:rsid w:val="00831CC6"/>
    <w:rsid w:val="008E1FB2"/>
    <w:rsid w:val="009E2A77"/>
    <w:rsid w:val="00AE48E0"/>
    <w:rsid w:val="00C164EA"/>
    <w:rsid w:val="00C36D6C"/>
    <w:rsid w:val="00C43A22"/>
    <w:rsid w:val="00D71CB9"/>
    <w:rsid w:val="00DC4744"/>
    <w:rsid w:val="00E62243"/>
    <w:rsid w:val="00EA37CD"/>
    <w:rsid w:val="00EC095C"/>
    <w:rsid w:val="00F07197"/>
    <w:rsid w:val="00F7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64D08-D845-4E0C-8A96-DAD8CE46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2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2FD"/>
    <w:rPr>
      <w:sz w:val="20"/>
      <w:szCs w:val="20"/>
    </w:rPr>
  </w:style>
  <w:style w:type="character" w:styleId="Odwoanieprzypisudolnego">
    <w:name w:val="footnote reference"/>
    <w:semiHidden/>
    <w:rsid w:val="000F62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</dc:creator>
  <cp:keywords/>
  <dc:description/>
  <cp:lastModifiedBy>Joanna W</cp:lastModifiedBy>
  <cp:revision>7</cp:revision>
  <dcterms:created xsi:type="dcterms:W3CDTF">2017-03-15T16:37:00Z</dcterms:created>
  <dcterms:modified xsi:type="dcterms:W3CDTF">2018-09-18T09:26:00Z</dcterms:modified>
</cp:coreProperties>
</file>